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AB0EF1" w:rsidRPr="00AB0EF1">
              <w:rPr>
                <w:rFonts w:ascii="Times New Roman" w:hAnsi="Times New Roman" w:cs="Times New Roman"/>
                <w:lang w:val="en-GB"/>
              </w:rPr>
              <w:t xml:space="preserve">Municipality of </w:t>
            </w:r>
            <w:proofErr w:type="spellStart"/>
            <w:r w:rsidR="00AB0EF1" w:rsidRPr="00AB0EF1">
              <w:rPr>
                <w:rFonts w:ascii="Times New Roman" w:hAnsi="Times New Roman" w:cs="Times New Roman"/>
                <w:lang w:val="en-GB"/>
              </w:rPr>
              <w:t>Bela</w:t>
            </w:r>
            <w:proofErr w:type="spellEnd"/>
            <w:r w:rsidR="00AB0EF1" w:rsidRPr="00AB0EF1">
              <w:rPr>
                <w:rFonts w:ascii="Times New Roman" w:hAnsi="Times New Roman" w:cs="Times New Roman"/>
                <w:lang w:val="en-GB"/>
              </w:rPr>
              <w:t xml:space="preserve"> </w:t>
            </w:r>
            <w:proofErr w:type="spellStart"/>
            <w:r w:rsidR="00AB0EF1" w:rsidRPr="00AB0EF1">
              <w:rPr>
                <w:rFonts w:ascii="Times New Roman" w:hAnsi="Times New Roman" w:cs="Times New Roman"/>
                <w:lang w:val="en-GB"/>
              </w:rPr>
              <w:t>Crkva</w:t>
            </w:r>
            <w:proofErr w:type="spellEnd"/>
            <w:r w:rsidR="00AB0EF1" w:rsidRPr="00AB0EF1">
              <w:rPr>
                <w:rFonts w:ascii="Times New Roman" w:hAnsi="Times New Roman" w:cs="Times New Roman"/>
                <w:lang w:val="en-GB"/>
              </w:rPr>
              <w:t xml:space="preserve"> </w:t>
            </w:r>
            <w:proofErr w:type="spellStart"/>
            <w:r w:rsidR="00AB0EF1" w:rsidRPr="00AB0EF1">
              <w:rPr>
                <w:rFonts w:ascii="Times New Roman" w:hAnsi="Times New Roman" w:cs="Times New Roman"/>
                <w:lang w:val="en-GB"/>
              </w:rPr>
              <w:t>Miletićeva</w:t>
            </w:r>
            <w:proofErr w:type="spellEnd"/>
            <w:r w:rsidR="00AB0EF1" w:rsidRPr="00AB0EF1">
              <w:rPr>
                <w:rFonts w:ascii="Times New Roman" w:hAnsi="Times New Roman" w:cs="Times New Roman"/>
                <w:lang w:val="en-GB"/>
              </w:rPr>
              <w:t xml:space="preserve"> 2, 26340 </w:t>
            </w:r>
            <w:proofErr w:type="spellStart"/>
            <w:r w:rsidR="00AB0EF1" w:rsidRPr="00AB0EF1">
              <w:rPr>
                <w:rFonts w:ascii="Times New Roman" w:hAnsi="Times New Roman" w:cs="Times New Roman"/>
                <w:lang w:val="en-GB"/>
              </w:rPr>
              <w:t>Bela</w:t>
            </w:r>
            <w:proofErr w:type="spellEnd"/>
            <w:r w:rsidR="00AB0EF1" w:rsidRPr="00AB0EF1">
              <w:rPr>
                <w:rFonts w:ascii="Times New Roman" w:hAnsi="Times New Roman" w:cs="Times New Roman"/>
                <w:lang w:val="en-GB"/>
              </w:rPr>
              <w:t xml:space="preserve"> </w:t>
            </w:r>
            <w:proofErr w:type="spellStart"/>
            <w:r w:rsidR="00AB0EF1" w:rsidRPr="00AB0EF1">
              <w:rPr>
                <w:rFonts w:ascii="Times New Roman" w:hAnsi="Times New Roman" w:cs="Times New Roman"/>
                <w:lang w:val="en-GB"/>
              </w:rPr>
              <w:t>Crkva</w:t>
            </w:r>
            <w:proofErr w:type="spellEnd"/>
            <w:r w:rsidR="00AB0EF1" w:rsidRPr="00AB0EF1">
              <w:rPr>
                <w:rFonts w:ascii="Times New Roman" w:hAnsi="Times New Roman" w:cs="Times New Roman"/>
                <w:lang w:val="en-GB"/>
              </w:rPr>
              <w:t>,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1A50E3">
              <w:t xml:space="preserve"> </w:t>
            </w:r>
            <w:r w:rsidR="009A3FF5" w:rsidRPr="00D33889">
              <w:rPr>
                <w:rFonts w:ascii="Times New Roman" w:hAnsi="Times New Roman" w:cs="Times New Roman"/>
                <w:bCs/>
                <w:lang w:val="en-GB"/>
              </w:rPr>
              <w:t>Translation</w:t>
            </w:r>
            <w:r w:rsidR="00AB0EF1">
              <w:rPr>
                <w:rFonts w:ascii="Times New Roman" w:hAnsi="Times New Roman" w:cs="Times New Roman"/>
                <w:bCs/>
                <w:lang w:val="en-GB"/>
              </w:rPr>
              <w:t xml:space="preserve">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AB0EF1" w:rsidRPr="00AB0EF1">
              <w:rPr>
                <w:rFonts w:ascii="Times New Roman" w:hAnsi="Times New Roman" w:cs="Times New Roman"/>
                <w:lang w:val="en-GB"/>
              </w:rPr>
              <w:t xml:space="preserve">RORS32/Municipality of </w:t>
            </w:r>
            <w:proofErr w:type="spellStart"/>
            <w:r w:rsidR="00AB0EF1" w:rsidRPr="00AB0EF1">
              <w:rPr>
                <w:rFonts w:ascii="Times New Roman" w:hAnsi="Times New Roman" w:cs="Times New Roman"/>
                <w:lang w:val="en-GB"/>
              </w:rPr>
              <w:t>Bela</w:t>
            </w:r>
            <w:proofErr w:type="spellEnd"/>
            <w:r w:rsidR="00AB0EF1" w:rsidRPr="00AB0EF1">
              <w:rPr>
                <w:rFonts w:ascii="Times New Roman" w:hAnsi="Times New Roman" w:cs="Times New Roman"/>
                <w:lang w:val="en-GB"/>
              </w:rPr>
              <w:t xml:space="preserve"> </w:t>
            </w:r>
            <w:proofErr w:type="spellStart"/>
            <w:r w:rsidR="00AB0EF1" w:rsidRPr="00AB0EF1">
              <w:rPr>
                <w:rFonts w:ascii="Times New Roman" w:hAnsi="Times New Roman" w:cs="Times New Roman"/>
                <w:lang w:val="en-GB"/>
              </w:rPr>
              <w:t>Crkva</w:t>
            </w:r>
            <w:proofErr w:type="spellEnd"/>
            <w:r w:rsidR="00AB0EF1" w:rsidRPr="00AB0EF1">
              <w:rPr>
                <w:rFonts w:ascii="Times New Roman" w:hAnsi="Times New Roman" w:cs="Times New Roman"/>
                <w:lang w:val="en-GB"/>
              </w:rPr>
              <w:t>/TD1</w:t>
            </w:r>
          </w:p>
          <w:p w:rsidR="00056F91" w:rsidRPr="00AB0EF1" w:rsidRDefault="00056F91" w:rsidP="00AB0EF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Date of launching: </w:t>
            </w:r>
            <w:r w:rsidR="002D0CB8">
              <w:rPr>
                <w:rFonts w:ascii="Times New Roman" w:hAnsi="Times New Roman" w:cs="Times New Roman"/>
                <w:lang w:val="en-GB"/>
              </w:rPr>
              <w:t>0</w:t>
            </w:r>
            <w:r w:rsidR="00AB0EF1">
              <w:rPr>
                <w:rFonts w:ascii="Times New Roman" w:hAnsi="Times New Roman" w:cs="Times New Roman"/>
                <w:lang w:val="en-GB"/>
              </w:rPr>
              <w:t>7</w:t>
            </w:r>
            <w:r w:rsidR="009A3FF5" w:rsidRPr="009A3FF5">
              <w:rPr>
                <w:rFonts w:ascii="Times New Roman" w:hAnsi="Times New Roman" w:cs="Times New Roman"/>
                <w:lang w:val="en-GB"/>
              </w:rPr>
              <w:t>/09/2017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2A0BC4" w:rsidRDefault="00056F91" w:rsidP="003B5BA3">
      <w:pPr>
        <w:spacing w:after="0"/>
        <w:jc w:val="both"/>
        <w:rPr>
          <w:rFonts w:ascii="Times New Roman" w:hAnsi="Times New Roman" w:cs="Times New Roman"/>
          <w:sz w:val="24"/>
          <w:szCs w:val="24"/>
          <w:lang w:val="en-GB"/>
        </w:rPr>
      </w:pPr>
      <w:r w:rsidRPr="002A0BC4">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2D0CB8">
        <w:rPr>
          <w:rFonts w:ascii="Times New Roman" w:hAnsi="Times New Roman" w:cs="Times New Roman"/>
          <w:sz w:val="24"/>
          <w:szCs w:val="24"/>
          <w:lang w:val="en-GB"/>
        </w:rPr>
        <w:t>1</w:t>
      </w:r>
      <w:r w:rsidR="00AB0EF1">
        <w:rPr>
          <w:rFonts w:ascii="Times New Roman" w:hAnsi="Times New Roman" w:cs="Times New Roman"/>
          <w:sz w:val="24"/>
          <w:szCs w:val="24"/>
          <w:lang w:val="en-GB"/>
        </w:rPr>
        <w:t>6</w:t>
      </w:r>
      <w:r w:rsidR="009A3FF5" w:rsidRPr="009A3FF5">
        <w:rPr>
          <w:rFonts w:ascii="Times New Roman" w:hAnsi="Times New Roman" w:cs="Times New Roman"/>
          <w:sz w:val="24"/>
          <w:szCs w:val="24"/>
          <w:lang w:val="en-GB"/>
        </w:rPr>
        <w:t xml:space="preserve">/09/2017 at </w:t>
      </w:r>
      <w:r w:rsidR="00AB0EF1">
        <w:rPr>
          <w:rFonts w:ascii="Times New Roman" w:hAnsi="Times New Roman" w:cs="Times New Roman"/>
          <w:sz w:val="24"/>
          <w:szCs w:val="24"/>
          <w:lang w:val="en-GB"/>
        </w:rPr>
        <w:t>09</w:t>
      </w:r>
      <w:r w:rsidR="009A3FF5" w:rsidRPr="009A3FF5">
        <w:rPr>
          <w:rFonts w:ascii="Times New Roman" w:hAnsi="Times New Roman" w:cs="Times New Roman"/>
          <w:sz w:val="24"/>
          <w:szCs w:val="24"/>
          <w:lang w:val="en-GB"/>
        </w:rPr>
        <w:t>.00</w:t>
      </w:r>
      <w:r w:rsidR="00BA62FA" w:rsidRPr="009A3FF5">
        <w:rPr>
          <w:rFonts w:ascii="Times New Roman" w:hAnsi="Times New Roman" w:cs="Times New Roman"/>
          <w:b/>
          <w:bCs/>
          <w:sz w:val="24"/>
          <w:szCs w:val="24"/>
          <w:lang w:val="en-GB"/>
        </w:rPr>
        <w:t xml:space="preserve"> </w:t>
      </w:r>
      <w:r w:rsidRPr="009A3FF5">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AB0EF1">
        <w:rPr>
          <w:rFonts w:ascii="Times New Roman" w:hAnsi="Times New Roman" w:cs="Times New Roman"/>
          <w:sz w:val="24"/>
          <w:szCs w:val="24"/>
          <w:lang w:val="en-GB"/>
        </w:rPr>
        <w:t>2.875</w:t>
      </w:r>
      <w:r w:rsidR="002A0BC4">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2A0BC4">
        <w:rPr>
          <w:rFonts w:ascii="Times New Roman" w:hAnsi="Times New Roman" w:cs="Times New Roman"/>
          <w:sz w:val="24"/>
          <w:szCs w:val="24"/>
          <w:lang w:val="en-GB"/>
        </w:rPr>
        <w:t xml:space="preserve">t be presented as an amount </w:t>
      </w:r>
      <w:r w:rsidR="002A0BC4" w:rsidRPr="002A0BC4">
        <w:rPr>
          <w:rFonts w:ascii="Times New Roman" w:hAnsi="Times New Roman" w:cs="Times New Roman"/>
          <w:sz w:val="24"/>
          <w:szCs w:val="24"/>
          <w:lang w:val="en-GB"/>
        </w:rPr>
        <w:t xml:space="preserve">in </w:t>
      </w:r>
      <w:r w:rsidRPr="002A0BC4">
        <w:rPr>
          <w:rFonts w:ascii="Times New Roman" w:hAnsi="Times New Roman" w:cs="Times New Roman"/>
          <w:sz w:val="24"/>
          <w:szCs w:val="24"/>
          <w:lang w:val="en-GB"/>
        </w:rPr>
        <w:t>EUR</w:t>
      </w:r>
      <w:r w:rsidR="002A0BC4" w:rsidRPr="002A0BC4">
        <w:rPr>
          <w:rFonts w:ascii="Times New Roman" w:hAnsi="Times New Roman" w:cs="Times New Roman"/>
          <w:sz w:val="24"/>
          <w:szCs w:val="24"/>
          <w:lang w:val="en-GB"/>
        </w:rPr>
        <w:t xml:space="preserve"> or</w:t>
      </w:r>
      <w:r w:rsidRPr="006C5331">
        <w:rPr>
          <w:rFonts w:ascii="Times New Roman" w:hAnsi="Times New Roman" w:cs="Times New Roman"/>
          <w:sz w:val="24"/>
          <w:szCs w:val="24"/>
          <w:lang w:val="en-GB"/>
        </w:rPr>
        <w:t xml:space="preserve"> </w:t>
      </w:r>
      <w:r w:rsidR="002A0BC4">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81730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2A0BC4">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A0BC4">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1D343E" w:rsidRDefault="00056F91" w:rsidP="00855FE4">
      <w:pPr>
        <w:spacing w:after="0"/>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In addition to the offer the tenderer is required to provide the following supporting documentation:</w:t>
      </w:r>
    </w:p>
    <w:p w:rsidR="00056F91" w:rsidRPr="001D343E" w:rsidRDefault="00056F91" w:rsidP="00855FE4">
      <w:pPr>
        <w:numPr>
          <w:ilvl w:val="0"/>
          <w:numId w:val="1"/>
        </w:numPr>
        <w:spacing w:after="0"/>
        <w:ind w:left="1134"/>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Copy of legal registration</w:t>
      </w:r>
      <w:r w:rsidR="001D343E" w:rsidRPr="001D343E">
        <w:rPr>
          <w:rFonts w:ascii="Times New Roman" w:hAnsi="Times New Roman" w:cs="Times New Roman"/>
          <w:sz w:val="24"/>
          <w:szCs w:val="24"/>
          <w:lang w:val="en-GB"/>
        </w:rPr>
        <w:t xml:space="preserve"> </w:t>
      </w:r>
      <w:r w:rsidRPr="001D343E">
        <w:rPr>
          <w:rFonts w:ascii="Times New Roman" w:hAnsi="Times New Roman" w:cs="Times New Roman"/>
          <w:sz w:val="24"/>
          <w:szCs w:val="24"/>
          <w:lang w:val="en-GB"/>
        </w:rPr>
        <w:t>(only if not publicly available for Contracting Authority to consult)</w:t>
      </w:r>
    </w:p>
    <w:p w:rsidR="00056F91" w:rsidRPr="001D343E" w:rsidRDefault="001D343E" w:rsidP="006F4B8D">
      <w:pPr>
        <w:numPr>
          <w:ilvl w:val="0"/>
          <w:numId w:val="1"/>
        </w:numPr>
        <w:spacing w:after="0"/>
        <w:ind w:left="1134"/>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CV</w:t>
      </w:r>
      <w:r w:rsidR="00116E8E">
        <w:rPr>
          <w:rFonts w:ascii="Times New Roman" w:hAnsi="Times New Roman" w:cs="Times New Roman"/>
          <w:sz w:val="24"/>
          <w:szCs w:val="24"/>
          <w:lang w:val="en-GB"/>
        </w:rPr>
        <w:t>s (in format given in this tender dossier alongside with list of key experts)</w:t>
      </w:r>
      <w:r w:rsidRPr="001D343E">
        <w:rPr>
          <w:rFonts w:ascii="Times New Roman" w:hAnsi="Times New Roman" w:cs="Times New Roman"/>
          <w:sz w:val="24"/>
          <w:szCs w:val="24"/>
          <w:lang w:val="en-GB"/>
        </w:rPr>
        <w:t>, Copies of Diplomas, Licences and Confirmations of work experience mentioned in CV-s for proposed key personnel.</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1D343E">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B0EF1">
        <w:rPr>
          <w:rFonts w:ascii="Times New Roman" w:hAnsi="Times New Roman" w:cs="Times New Roman"/>
          <w:sz w:val="24"/>
          <w:szCs w:val="24"/>
          <w:lang w:val="en-GB"/>
        </w:rPr>
        <w:t>Translation services</w:t>
      </w:r>
    </w:p>
    <w:p w:rsidR="00056F91" w:rsidRPr="00E53649" w:rsidRDefault="00056F91" w:rsidP="00AB0EF1">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Reference number: </w:t>
      </w:r>
      <w:r w:rsidR="00AB0EF1" w:rsidRPr="00AB0EF1">
        <w:rPr>
          <w:rFonts w:ascii="Times New Roman" w:hAnsi="Times New Roman" w:cs="Times New Roman"/>
          <w:sz w:val="24"/>
          <w:szCs w:val="24"/>
          <w:lang w:val="en-GB"/>
        </w:rPr>
        <w:t xml:space="preserve">RORS32/Municipality of </w:t>
      </w:r>
      <w:proofErr w:type="spellStart"/>
      <w:r w:rsidR="00AB0EF1" w:rsidRPr="00AB0EF1">
        <w:rPr>
          <w:rFonts w:ascii="Times New Roman" w:hAnsi="Times New Roman" w:cs="Times New Roman"/>
          <w:sz w:val="24"/>
          <w:szCs w:val="24"/>
          <w:lang w:val="en-GB"/>
        </w:rPr>
        <w:t>Bela</w:t>
      </w:r>
      <w:proofErr w:type="spellEnd"/>
      <w:r w:rsidR="00AB0EF1" w:rsidRPr="00AB0EF1">
        <w:rPr>
          <w:rFonts w:ascii="Times New Roman" w:hAnsi="Times New Roman" w:cs="Times New Roman"/>
          <w:sz w:val="24"/>
          <w:szCs w:val="24"/>
          <w:lang w:val="en-GB"/>
        </w:rPr>
        <w:t xml:space="preserve"> </w:t>
      </w:r>
      <w:proofErr w:type="spellStart"/>
      <w:r w:rsidR="00AB0EF1" w:rsidRPr="00AB0EF1">
        <w:rPr>
          <w:rFonts w:ascii="Times New Roman" w:hAnsi="Times New Roman" w:cs="Times New Roman"/>
          <w:sz w:val="24"/>
          <w:szCs w:val="24"/>
          <w:lang w:val="en-GB"/>
        </w:rPr>
        <w:t>Crkva</w:t>
      </w:r>
      <w:proofErr w:type="spellEnd"/>
      <w:r w:rsidR="00AB0EF1" w:rsidRPr="00AB0EF1">
        <w:rPr>
          <w:rFonts w:ascii="Times New Roman" w:hAnsi="Times New Roman" w:cs="Times New Roman"/>
          <w:sz w:val="24"/>
          <w:szCs w:val="24"/>
          <w:lang w:val="en-GB"/>
        </w:rPr>
        <w:t>/TD1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za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AB0EF1" w:rsidRDefault="00AB0EF1" w:rsidP="009A3FF5">
      <w:pPr>
        <w:spacing w:after="0"/>
        <w:ind w:left="720"/>
        <w:jc w:val="both"/>
        <w:rPr>
          <w:rFonts w:ascii="Times New Roman" w:hAnsi="Times New Roman" w:cs="Times New Roman"/>
          <w:sz w:val="24"/>
          <w:szCs w:val="24"/>
          <w:lang w:val="en-GB"/>
        </w:rPr>
      </w:pPr>
      <w:r w:rsidRPr="00AB0EF1">
        <w:rPr>
          <w:rFonts w:ascii="Times New Roman" w:hAnsi="Times New Roman" w:cs="Times New Roman"/>
          <w:sz w:val="24"/>
          <w:szCs w:val="24"/>
          <w:lang w:val="en-GB"/>
        </w:rPr>
        <w:t xml:space="preserve">Municipality of </w:t>
      </w:r>
      <w:proofErr w:type="spellStart"/>
      <w:r w:rsidRPr="00AB0EF1">
        <w:rPr>
          <w:rFonts w:ascii="Times New Roman" w:hAnsi="Times New Roman" w:cs="Times New Roman"/>
          <w:sz w:val="24"/>
          <w:szCs w:val="24"/>
          <w:lang w:val="en-GB"/>
        </w:rPr>
        <w:t>Bela</w:t>
      </w:r>
      <w:proofErr w:type="spellEnd"/>
      <w:r w:rsidRPr="00AB0EF1">
        <w:rPr>
          <w:rFonts w:ascii="Times New Roman" w:hAnsi="Times New Roman" w:cs="Times New Roman"/>
          <w:sz w:val="24"/>
          <w:szCs w:val="24"/>
          <w:lang w:val="en-GB"/>
        </w:rPr>
        <w:t xml:space="preserve"> </w:t>
      </w:r>
      <w:proofErr w:type="spellStart"/>
      <w:r w:rsidRPr="00AB0EF1">
        <w:rPr>
          <w:rFonts w:ascii="Times New Roman" w:hAnsi="Times New Roman" w:cs="Times New Roman"/>
          <w:sz w:val="24"/>
          <w:szCs w:val="24"/>
          <w:lang w:val="en-GB"/>
        </w:rPr>
        <w:t>Crkva</w:t>
      </w:r>
      <w:proofErr w:type="spellEnd"/>
      <w:r w:rsidRPr="00AB0EF1">
        <w:rPr>
          <w:rFonts w:ascii="Times New Roman" w:hAnsi="Times New Roman" w:cs="Times New Roman"/>
          <w:sz w:val="24"/>
          <w:szCs w:val="24"/>
          <w:lang w:val="en-GB"/>
        </w:rPr>
        <w:t xml:space="preserve"> </w:t>
      </w:r>
      <w:proofErr w:type="spellStart"/>
      <w:r w:rsidRPr="00AB0EF1">
        <w:rPr>
          <w:rFonts w:ascii="Times New Roman" w:hAnsi="Times New Roman" w:cs="Times New Roman"/>
          <w:sz w:val="24"/>
          <w:szCs w:val="24"/>
          <w:lang w:val="en-GB"/>
        </w:rPr>
        <w:t>Miletićeva</w:t>
      </w:r>
      <w:proofErr w:type="spellEnd"/>
      <w:r w:rsidRPr="00AB0EF1">
        <w:rPr>
          <w:rFonts w:ascii="Times New Roman" w:hAnsi="Times New Roman" w:cs="Times New Roman"/>
          <w:sz w:val="24"/>
          <w:szCs w:val="24"/>
          <w:lang w:val="en-GB"/>
        </w:rPr>
        <w:t xml:space="preserve"> 2, </w:t>
      </w:r>
    </w:p>
    <w:p w:rsidR="009A3FF5" w:rsidRPr="009628AB" w:rsidRDefault="00AB0EF1" w:rsidP="009A3FF5">
      <w:pPr>
        <w:spacing w:after="0"/>
        <w:ind w:left="720"/>
        <w:jc w:val="both"/>
        <w:rPr>
          <w:rFonts w:ascii="Times New Roman" w:hAnsi="Times New Roman" w:cs="Times New Roman"/>
          <w:sz w:val="24"/>
          <w:szCs w:val="24"/>
          <w:lang w:val="en-GB"/>
        </w:rPr>
      </w:pPr>
      <w:r w:rsidRPr="00AB0EF1">
        <w:rPr>
          <w:rFonts w:ascii="Times New Roman" w:hAnsi="Times New Roman" w:cs="Times New Roman"/>
          <w:sz w:val="24"/>
          <w:szCs w:val="24"/>
          <w:lang w:val="en-GB"/>
        </w:rPr>
        <w:t xml:space="preserve">26340 </w:t>
      </w:r>
      <w:proofErr w:type="spellStart"/>
      <w:r w:rsidRPr="00AB0EF1">
        <w:rPr>
          <w:rFonts w:ascii="Times New Roman" w:hAnsi="Times New Roman" w:cs="Times New Roman"/>
          <w:sz w:val="24"/>
          <w:szCs w:val="24"/>
          <w:lang w:val="en-GB"/>
        </w:rPr>
        <w:t>Bela</w:t>
      </w:r>
      <w:proofErr w:type="spellEnd"/>
      <w:r w:rsidRPr="00AB0EF1">
        <w:rPr>
          <w:rFonts w:ascii="Times New Roman" w:hAnsi="Times New Roman" w:cs="Times New Roman"/>
          <w:sz w:val="24"/>
          <w:szCs w:val="24"/>
          <w:lang w:val="en-GB"/>
        </w:rPr>
        <w:t xml:space="preserve"> </w:t>
      </w:r>
      <w:proofErr w:type="spellStart"/>
      <w:r w:rsidRPr="00AB0EF1">
        <w:rPr>
          <w:rFonts w:ascii="Times New Roman" w:hAnsi="Times New Roman" w:cs="Times New Roman"/>
          <w:sz w:val="24"/>
          <w:szCs w:val="24"/>
          <w:lang w:val="en-GB"/>
        </w:rPr>
        <w:t>Crkva</w:t>
      </w:r>
      <w:proofErr w:type="spellEnd"/>
      <w:r w:rsidRPr="00AB0EF1">
        <w:rPr>
          <w:rFonts w:ascii="Times New Roman" w:hAnsi="Times New Roman" w:cs="Times New Roman"/>
          <w:sz w:val="24"/>
          <w:szCs w:val="24"/>
          <w:lang w:val="en-GB"/>
        </w:rPr>
        <w:t>, Republic of Serbia</w:t>
      </w:r>
    </w:p>
    <w:p w:rsidR="00056F91" w:rsidRPr="00E53649" w:rsidRDefault="00AB0EF1" w:rsidP="009A3FF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Ivana </w:t>
      </w:r>
      <w:proofErr w:type="spellStart"/>
      <w:r>
        <w:rPr>
          <w:rFonts w:ascii="Times New Roman" w:hAnsi="Times New Roman" w:cs="Times New Roman"/>
          <w:sz w:val="24"/>
          <w:szCs w:val="24"/>
          <w:lang w:val="en-GB"/>
        </w:rPr>
        <w:t>Varga</w:t>
      </w:r>
      <w:proofErr w:type="spellEnd"/>
      <w:r w:rsidR="009A3FF5">
        <w:rPr>
          <w:rFonts w:ascii="Times New Roman" w:hAnsi="Times New Roman" w:cs="Times New Roman"/>
          <w:sz w:val="24"/>
          <w:szCs w:val="24"/>
          <w:lang w:val="en-GB"/>
        </w:rPr>
        <w:t xml:space="preserve"> </w:t>
      </w:r>
      <w:r w:rsidRPr="00AB0EF1">
        <w:rPr>
          <w:rFonts w:ascii="Times New Roman" w:hAnsi="Times New Roman" w:cs="Times New Roman"/>
          <w:sz w:val="24"/>
          <w:szCs w:val="24"/>
          <w:lang w:val="en-GB"/>
        </w:rPr>
        <w:t>+38113853346</w:t>
      </w:r>
      <w:r w:rsidR="009A3FF5" w:rsidRPr="00BA25F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E6FAE" w:rsidRDefault="00056F91" w:rsidP="007279DF">
      <w:pPr>
        <w:pStyle w:val="ListParagraph"/>
        <w:numPr>
          <w:ilvl w:val="1"/>
          <w:numId w:val="2"/>
        </w:numPr>
        <w:spacing w:after="0"/>
        <w:ind w:left="567" w:firstLine="141"/>
        <w:jc w:val="both"/>
        <w:rPr>
          <w:rFonts w:ascii="Times New Roman" w:hAnsi="Times New Roman" w:cs="Times New Roman"/>
          <w:i/>
          <w:iCs/>
          <w:sz w:val="24"/>
          <w:szCs w:val="24"/>
          <w:lang w:val="en-GB"/>
        </w:rPr>
      </w:pPr>
      <w:r w:rsidRPr="00DE6FAE">
        <w:rPr>
          <w:rFonts w:ascii="Times New Roman" w:hAnsi="Times New Roman" w:cs="Times New Roman"/>
          <w:sz w:val="24"/>
          <w:szCs w:val="24"/>
          <w:lang w:val="en-GB"/>
        </w:rPr>
        <w:t>Title of activity 1</w:t>
      </w:r>
      <w:r w:rsidR="00AB057F" w:rsidRPr="00DE6FAE">
        <w:rPr>
          <w:rFonts w:ascii="Times New Roman" w:hAnsi="Times New Roman" w:cs="Times New Roman"/>
          <w:iCs/>
          <w:sz w:val="24"/>
          <w:szCs w:val="24"/>
          <w:lang w:val="en-GB"/>
        </w:rPr>
        <w:t xml:space="preserve"> </w:t>
      </w:r>
      <w:r w:rsidR="00A069B7">
        <w:rPr>
          <w:rFonts w:ascii="Times New Roman" w:hAnsi="Times New Roman" w:cs="Times New Roman"/>
          <w:iCs/>
          <w:sz w:val="24"/>
          <w:szCs w:val="24"/>
          <w:lang w:val="en-GB"/>
        </w:rPr>
        <w:t>Translation</w:t>
      </w:r>
      <w:r w:rsidR="00AB0EF1">
        <w:rPr>
          <w:rFonts w:ascii="Times New Roman" w:hAnsi="Times New Roman" w:cs="Times New Roman"/>
          <w:iCs/>
          <w:sz w:val="24"/>
          <w:szCs w:val="24"/>
          <w:lang w:val="en-GB"/>
        </w:rPr>
        <w:t xml:space="preserve"> services</w:t>
      </w:r>
    </w:p>
    <w:p w:rsidR="00AB057F" w:rsidRPr="00DE6FAE" w:rsidRDefault="00AB057F" w:rsidP="00AB057F">
      <w:pPr>
        <w:pStyle w:val="ListParagraph"/>
        <w:spacing w:after="0"/>
        <w:jc w:val="both"/>
        <w:rPr>
          <w:rFonts w:ascii="Times New Roman" w:hAnsi="Times New Roman" w:cs="Times New Roman"/>
          <w:i/>
          <w:iCs/>
          <w:sz w:val="24"/>
          <w:szCs w:val="24"/>
          <w:lang w:val="en-GB"/>
        </w:rPr>
      </w:pPr>
    </w:p>
    <w:p w:rsidR="00056F91" w:rsidRPr="00DE6FAE" w:rsidRDefault="00056F91" w:rsidP="00855FE4">
      <w:pPr>
        <w:spacing w:after="0"/>
        <w:jc w:val="both"/>
        <w:rPr>
          <w:rFonts w:ascii="Times New Roman" w:hAnsi="Times New Roman" w:cs="Times New Roman"/>
          <w:sz w:val="24"/>
          <w:szCs w:val="24"/>
          <w:u w:val="single"/>
          <w:lang w:val="en-GB"/>
        </w:rPr>
      </w:pPr>
      <w:r w:rsidRPr="00DE6FAE">
        <w:rPr>
          <w:rFonts w:ascii="Times New Roman" w:hAnsi="Times New Roman" w:cs="Times New Roman"/>
          <w:sz w:val="24"/>
          <w:szCs w:val="24"/>
          <w:lang w:val="en-GB"/>
        </w:rPr>
        <w:t>Description of expected outputs</w:t>
      </w:r>
      <w:r w:rsidRPr="00DE6FAE">
        <w:rPr>
          <w:rFonts w:ascii="Times New Roman" w:hAnsi="Times New Roman" w:cs="Times New Roman"/>
          <w:sz w:val="24"/>
          <w:szCs w:val="24"/>
          <w:u w:val="single"/>
          <w:lang w:val="en-GB"/>
        </w:rPr>
        <w:t xml:space="preserve"> /</w:t>
      </w:r>
      <w:r w:rsidRPr="00DE6FAE">
        <w:rPr>
          <w:rFonts w:ascii="Times New Roman" w:hAnsi="Times New Roman" w:cs="Times New Roman"/>
          <w:sz w:val="24"/>
          <w:szCs w:val="24"/>
          <w:lang w:val="en-GB"/>
        </w:rPr>
        <w:t xml:space="preserve"> results to be achieved</w:t>
      </w:r>
    </w:p>
    <w:p w:rsidR="00A069B7" w:rsidRDefault="00DE6FAE" w:rsidP="00A069B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 will produces</w:t>
      </w:r>
      <w:r w:rsidR="00A069B7">
        <w:rPr>
          <w:rFonts w:ascii="Times New Roman" w:hAnsi="Times New Roman" w:cs="Times New Roman"/>
          <w:sz w:val="24"/>
          <w:szCs w:val="24"/>
          <w:lang w:val="en-GB"/>
        </w:rPr>
        <w:t xml:space="preserve"> translations of various documentation including technical/construction</w:t>
      </w:r>
      <w:r>
        <w:rPr>
          <w:rFonts w:ascii="Times New Roman" w:hAnsi="Times New Roman" w:cs="Times New Roman"/>
          <w:sz w:val="24"/>
          <w:szCs w:val="24"/>
          <w:lang w:val="en-GB"/>
        </w:rPr>
        <w:t xml:space="preserve"> </w:t>
      </w:r>
      <w:r w:rsidR="00A069B7">
        <w:rPr>
          <w:rFonts w:ascii="Times New Roman" w:hAnsi="Times New Roman" w:cs="Times New Roman"/>
          <w:sz w:val="24"/>
          <w:szCs w:val="24"/>
          <w:lang w:val="en-GB"/>
        </w:rPr>
        <w:t xml:space="preserve">works related documentation </w:t>
      </w:r>
      <w:r>
        <w:rPr>
          <w:rFonts w:ascii="Times New Roman" w:hAnsi="Times New Roman" w:cs="Times New Roman"/>
          <w:sz w:val="24"/>
          <w:szCs w:val="24"/>
          <w:lang w:val="en-GB"/>
        </w:rPr>
        <w:t xml:space="preserve">necessary </w:t>
      </w:r>
      <w:r w:rsidR="00A069B7">
        <w:rPr>
          <w:rFonts w:ascii="Times New Roman" w:hAnsi="Times New Roman" w:cs="Times New Roman"/>
          <w:sz w:val="24"/>
          <w:szCs w:val="24"/>
          <w:lang w:val="en-GB"/>
        </w:rPr>
        <w:t>for implementation of EU funded project “</w:t>
      </w:r>
      <w:r w:rsidR="00AB0EF1" w:rsidRPr="00AB0EF1">
        <w:rPr>
          <w:rFonts w:ascii="Times New Roman" w:hAnsi="Times New Roman" w:cs="Times New Roman"/>
          <w:sz w:val="24"/>
          <w:szCs w:val="24"/>
          <w:lang w:val="en-GB"/>
        </w:rPr>
        <w:t>Keepers of tradition</w:t>
      </w:r>
      <w:r w:rsidR="00A069B7">
        <w:rPr>
          <w:rFonts w:ascii="Times New Roman" w:hAnsi="Times New Roman" w:cs="Times New Roman"/>
          <w:sz w:val="24"/>
          <w:szCs w:val="24"/>
          <w:lang w:val="en-GB"/>
        </w:rPr>
        <w:t xml:space="preserve">” under </w:t>
      </w:r>
      <w:proofErr w:type="spellStart"/>
      <w:r w:rsidR="00A069B7" w:rsidRPr="00A069B7">
        <w:rPr>
          <w:rFonts w:ascii="Times New Roman" w:hAnsi="Times New Roman" w:cs="Times New Roman"/>
          <w:sz w:val="24"/>
          <w:szCs w:val="24"/>
          <w:lang w:val="en-GB"/>
        </w:rPr>
        <w:t>Interreg</w:t>
      </w:r>
      <w:proofErr w:type="spellEnd"/>
      <w:r w:rsidR="00A069B7" w:rsidRPr="00A069B7">
        <w:rPr>
          <w:rFonts w:ascii="Times New Roman" w:hAnsi="Times New Roman" w:cs="Times New Roman"/>
          <w:sz w:val="24"/>
          <w:szCs w:val="24"/>
          <w:lang w:val="en-GB"/>
        </w:rPr>
        <w:t xml:space="preserve"> IPA CBC Romania- Serbia Programme</w:t>
      </w:r>
      <w:r w:rsidR="003B42CD">
        <w:rPr>
          <w:rFonts w:ascii="Times New Roman" w:hAnsi="Times New Roman" w:cs="Times New Roman"/>
          <w:sz w:val="24"/>
          <w:szCs w:val="24"/>
          <w:lang w:val="en-GB"/>
        </w:rPr>
        <w:t xml:space="preserve"> in according with following specifications:</w:t>
      </w:r>
    </w:p>
    <w:p w:rsidR="00822778" w:rsidRDefault="00822778" w:rsidP="00A069B7">
      <w:pPr>
        <w:spacing w:after="0"/>
        <w:jc w:val="both"/>
        <w:rPr>
          <w:rFonts w:ascii="Times New Roman" w:hAnsi="Times New Roman" w:cs="Times New Roman"/>
          <w:sz w:val="24"/>
          <w:szCs w:val="24"/>
          <w:lang w:val="en-GB"/>
        </w:rPr>
      </w:pPr>
    </w:p>
    <w:p w:rsidR="00822778" w:rsidRDefault="00822778" w:rsidP="00A069B7">
      <w:pPr>
        <w:spacing w:after="0"/>
        <w:jc w:val="both"/>
        <w:rPr>
          <w:rFonts w:ascii="Times New Roman" w:hAnsi="Times New Roman" w:cs="Times New Roman"/>
          <w:sz w:val="24"/>
          <w:szCs w:val="24"/>
          <w:lang w:val="en-GB"/>
        </w:rPr>
      </w:pPr>
    </w:p>
    <w:p w:rsidR="00822778" w:rsidRDefault="00822778" w:rsidP="00A069B7">
      <w:pPr>
        <w:spacing w:after="0"/>
        <w:jc w:val="both"/>
        <w:rPr>
          <w:rFonts w:ascii="Times New Roman" w:hAnsi="Times New Roman" w:cs="Times New Roman"/>
          <w:sz w:val="24"/>
          <w:szCs w:val="24"/>
          <w:lang w:val="en-GB"/>
        </w:rPr>
      </w:pPr>
    </w:p>
    <w:p w:rsidR="00822778" w:rsidRDefault="00822778" w:rsidP="00A069B7">
      <w:pPr>
        <w:spacing w:after="0"/>
        <w:jc w:val="both"/>
        <w:rPr>
          <w:rFonts w:ascii="Times New Roman" w:hAnsi="Times New Roman" w:cs="Times New Roman"/>
          <w:sz w:val="24"/>
          <w:szCs w:val="24"/>
          <w:lang w:val="en-GB"/>
        </w:rPr>
      </w:pPr>
    </w:p>
    <w:p w:rsidR="00822778" w:rsidRDefault="00822778" w:rsidP="00A069B7">
      <w:pPr>
        <w:spacing w:after="0"/>
        <w:jc w:val="both"/>
        <w:rPr>
          <w:rFonts w:ascii="Times New Roman" w:hAnsi="Times New Roman" w:cs="Times New Roman"/>
          <w:sz w:val="24"/>
          <w:szCs w:val="24"/>
          <w:lang w:val="en-GB"/>
        </w:rPr>
      </w:pPr>
    </w:p>
    <w:p w:rsidR="00822778" w:rsidRDefault="00822778" w:rsidP="00A069B7">
      <w:pPr>
        <w:spacing w:after="0"/>
        <w:jc w:val="both"/>
        <w:rPr>
          <w:rFonts w:ascii="Times New Roman" w:hAnsi="Times New Roman" w:cs="Times New Roman"/>
          <w:sz w:val="24"/>
          <w:szCs w:val="24"/>
          <w:lang w:val="en-GB"/>
        </w:rPr>
      </w:pPr>
    </w:p>
    <w:p w:rsidR="00822778" w:rsidRDefault="00822778" w:rsidP="00A069B7">
      <w:pPr>
        <w:spacing w:after="0"/>
        <w:jc w:val="both"/>
        <w:rPr>
          <w:rFonts w:ascii="Times New Roman" w:hAnsi="Times New Roman" w:cs="Times New Roman"/>
          <w:sz w:val="24"/>
          <w:szCs w:val="24"/>
          <w:lang w:val="en-GB"/>
        </w:rPr>
      </w:pPr>
    </w:p>
    <w:p w:rsidR="00822778" w:rsidRDefault="00822778" w:rsidP="00A069B7">
      <w:pPr>
        <w:spacing w:after="0"/>
        <w:jc w:val="both"/>
        <w:rPr>
          <w:rFonts w:ascii="Times New Roman" w:hAnsi="Times New Roman" w:cs="Times New Roman"/>
          <w:sz w:val="24"/>
          <w:szCs w:val="24"/>
          <w:lang w:val="en-GB"/>
        </w:rPr>
      </w:pPr>
    </w:p>
    <w:p w:rsidR="00822778" w:rsidRDefault="00822778" w:rsidP="00A069B7">
      <w:pPr>
        <w:spacing w:after="0"/>
        <w:jc w:val="both"/>
        <w:rPr>
          <w:rFonts w:ascii="Times New Roman" w:hAnsi="Times New Roman" w:cs="Times New Roman"/>
          <w:sz w:val="24"/>
          <w:szCs w:val="24"/>
          <w:lang w:val="en-GB"/>
        </w:rPr>
      </w:pPr>
    </w:p>
    <w:p w:rsidR="00822778" w:rsidRDefault="00822778" w:rsidP="00A069B7">
      <w:pPr>
        <w:spacing w:after="0"/>
        <w:jc w:val="both"/>
        <w:rPr>
          <w:rFonts w:ascii="Times New Roman" w:hAnsi="Times New Roman" w:cs="Times New Roman"/>
          <w:sz w:val="24"/>
          <w:szCs w:val="24"/>
          <w:lang w:val="en-GB"/>
        </w:rPr>
      </w:pPr>
    </w:p>
    <w:p w:rsidR="00822778" w:rsidRDefault="00822778" w:rsidP="00A069B7">
      <w:pPr>
        <w:spacing w:after="0"/>
        <w:jc w:val="both"/>
        <w:rPr>
          <w:rFonts w:ascii="Times New Roman" w:hAnsi="Times New Roman" w:cs="Times New Roman"/>
          <w:sz w:val="24"/>
          <w:szCs w:val="24"/>
          <w:lang w:val="en-GB"/>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4"/>
        <w:gridCol w:w="5342"/>
        <w:gridCol w:w="2580"/>
      </w:tblGrid>
      <w:tr w:rsidR="003B42CD" w:rsidRPr="0012001F" w:rsidTr="00ED7291">
        <w:trPr>
          <w:cantSplit/>
          <w:trHeight w:val="879"/>
          <w:tblHeader/>
        </w:trPr>
        <w:tc>
          <w:tcPr>
            <w:tcW w:w="716" w:type="pct"/>
            <w:shd w:val="pct5" w:color="auto" w:fill="FFFFFF"/>
          </w:tcPr>
          <w:p w:rsidR="003B42CD" w:rsidRPr="0012001F" w:rsidRDefault="003B42CD" w:rsidP="00ED7291">
            <w:pPr>
              <w:jc w:val="center"/>
              <w:rPr>
                <w:rFonts w:ascii="Times New Roman" w:hAnsi="Times New Roman"/>
                <w:b/>
              </w:rPr>
            </w:pPr>
            <w:r w:rsidRPr="0012001F">
              <w:rPr>
                <w:rFonts w:ascii="Times New Roman" w:hAnsi="Times New Roman"/>
                <w:b/>
              </w:rPr>
              <w:lastRenderedPageBreak/>
              <w:t>Item Number</w:t>
            </w:r>
          </w:p>
        </w:tc>
        <w:tc>
          <w:tcPr>
            <w:tcW w:w="2889" w:type="pct"/>
            <w:shd w:val="pct5" w:color="auto" w:fill="FFFFFF"/>
          </w:tcPr>
          <w:p w:rsidR="003B42CD" w:rsidRPr="0012001F" w:rsidRDefault="003B42CD" w:rsidP="00ED7291">
            <w:pPr>
              <w:jc w:val="center"/>
              <w:rPr>
                <w:rFonts w:ascii="Times New Roman" w:hAnsi="Times New Roman"/>
                <w:b/>
              </w:rPr>
            </w:pPr>
            <w:r w:rsidRPr="0012001F">
              <w:rPr>
                <w:rFonts w:ascii="Times New Roman" w:hAnsi="Times New Roman"/>
                <w:b/>
              </w:rPr>
              <w:t xml:space="preserve">Specifications </w:t>
            </w:r>
          </w:p>
        </w:tc>
        <w:tc>
          <w:tcPr>
            <w:tcW w:w="1395" w:type="pct"/>
            <w:shd w:val="pct5" w:color="auto" w:fill="FFFFFF"/>
          </w:tcPr>
          <w:p w:rsidR="003B42CD" w:rsidRPr="0012001F" w:rsidRDefault="003B42CD" w:rsidP="00ED7291">
            <w:pPr>
              <w:tabs>
                <w:tab w:val="left" w:pos="729"/>
              </w:tabs>
              <w:jc w:val="center"/>
              <w:rPr>
                <w:rFonts w:ascii="Times New Roman" w:hAnsi="Times New Roman"/>
                <w:b/>
              </w:rPr>
            </w:pPr>
            <w:r w:rsidRPr="0012001F">
              <w:rPr>
                <w:rFonts w:ascii="Times New Roman" w:hAnsi="Times New Roman"/>
                <w:b/>
              </w:rPr>
              <w:t>Number of pages/characters/hours</w:t>
            </w:r>
          </w:p>
          <w:p w:rsidR="003B42CD" w:rsidRPr="0012001F" w:rsidRDefault="003B42CD" w:rsidP="00ED7291">
            <w:pPr>
              <w:tabs>
                <w:tab w:val="left" w:pos="729"/>
              </w:tabs>
              <w:jc w:val="center"/>
              <w:rPr>
                <w:rFonts w:ascii="Times New Roman" w:hAnsi="Times New Roman"/>
                <w:b/>
              </w:rPr>
            </w:pPr>
            <w:r w:rsidRPr="0012001F">
              <w:rPr>
                <w:rFonts w:ascii="Times New Roman" w:hAnsi="Times New Roman"/>
                <w:b/>
              </w:rPr>
              <w:t>1page=1500 characters</w:t>
            </w:r>
          </w:p>
        </w:tc>
      </w:tr>
      <w:tr w:rsidR="003B42CD" w:rsidRPr="0012001F" w:rsidTr="00ED7291">
        <w:trPr>
          <w:cantSplit/>
        </w:trPr>
        <w:tc>
          <w:tcPr>
            <w:tcW w:w="716" w:type="pct"/>
            <w:vAlign w:val="center"/>
          </w:tcPr>
          <w:p w:rsidR="003B42CD" w:rsidRPr="0012001F" w:rsidRDefault="003B42CD" w:rsidP="00ED7291">
            <w:pPr>
              <w:spacing w:after="0"/>
              <w:jc w:val="center"/>
              <w:rPr>
                <w:rFonts w:ascii="Times New Roman" w:hAnsi="Times New Roman"/>
              </w:rPr>
            </w:pPr>
            <w:r w:rsidRPr="0012001F">
              <w:rPr>
                <w:rFonts w:ascii="Times New Roman" w:hAnsi="Times New Roman"/>
              </w:rPr>
              <w:t>1</w:t>
            </w:r>
          </w:p>
        </w:tc>
        <w:tc>
          <w:tcPr>
            <w:tcW w:w="2889" w:type="pct"/>
          </w:tcPr>
          <w:p w:rsidR="003B42CD" w:rsidRDefault="003B42CD" w:rsidP="00ED7291">
            <w:pPr>
              <w:spacing w:after="0"/>
              <w:rPr>
                <w:rFonts w:ascii="Times New Roman" w:hAnsi="Times New Roman"/>
              </w:rPr>
            </w:pPr>
            <w:r w:rsidRPr="0012001F">
              <w:rPr>
                <w:rFonts w:ascii="Times New Roman" w:hAnsi="Times New Roman"/>
                <w:b/>
              </w:rPr>
              <w:t xml:space="preserve">Translation of textual materials including:   </w:t>
            </w:r>
            <w:r>
              <w:rPr>
                <w:rFonts w:ascii="Times New Roman" w:hAnsi="Times New Roman"/>
              </w:rPr>
              <w:t>Technical</w:t>
            </w:r>
            <w:r w:rsidR="006F4B8D">
              <w:rPr>
                <w:rFonts w:ascii="Times New Roman" w:hAnsi="Times New Roman"/>
              </w:rPr>
              <w:t>/</w:t>
            </w:r>
            <w:r>
              <w:rPr>
                <w:rFonts w:ascii="Times New Roman" w:hAnsi="Times New Roman"/>
              </w:rPr>
              <w:t xml:space="preserve"> promotive </w:t>
            </w:r>
            <w:r w:rsidR="006F4B8D">
              <w:rPr>
                <w:rFonts w:ascii="Times New Roman" w:hAnsi="Times New Roman"/>
              </w:rPr>
              <w:t>texts/materials</w:t>
            </w:r>
            <w:r w:rsidRPr="0012001F">
              <w:rPr>
                <w:rFonts w:ascii="Times New Roman" w:hAnsi="Times New Roman"/>
              </w:rPr>
              <w:t xml:space="preserve">, contracts, reports, presentations, press releases, web site content, written correspondence letters and various other documents. Consultant </w:t>
            </w:r>
            <w:r w:rsidR="000E3FF3">
              <w:rPr>
                <w:rFonts w:ascii="Times New Roman" w:hAnsi="Times New Roman"/>
              </w:rPr>
              <w:t>may</w:t>
            </w:r>
            <w:r w:rsidRPr="0012001F">
              <w:rPr>
                <w:rFonts w:ascii="Times New Roman" w:hAnsi="Times New Roman"/>
              </w:rPr>
              <w:t xml:space="preserve"> receive text in </w:t>
            </w:r>
            <w:r w:rsidR="000E3FF3">
              <w:rPr>
                <w:rFonts w:ascii="Times New Roman" w:hAnsi="Times New Roman"/>
              </w:rPr>
              <w:t>various electronic</w:t>
            </w:r>
            <w:r w:rsidRPr="0012001F">
              <w:rPr>
                <w:rFonts w:ascii="Times New Roman" w:hAnsi="Times New Roman"/>
              </w:rPr>
              <w:t xml:space="preserve"> format</w:t>
            </w:r>
            <w:r w:rsidR="000E3FF3">
              <w:rPr>
                <w:rFonts w:ascii="Times New Roman" w:hAnsi="Times New Roman"/>
              </w:rPr>
              <w:t>s (pdf, doc, dwg..)</w:t>
            </w:r>
            <w:r w:rsidRPr="0012001F">
              <w:rPr>
                <w:rFonts w:ascii="Times New Roman" w:hAnsi="Times New Roman"/>
              </w:rPr>
              <w:t xml:space="preserve"> and need to provide translation to </w:t>
            </w:r>
            <w:r>
              <w:rPr>
                <w:rFonts w:ascii="Times New Roman" w:hAnsi="Times New Roman"/>
              </w:rPr>
              <w:t>English – Serbian or vice versa</w:t>
            </w:r>
          </w:p>
          <w:p w:rsidR="003B42CD" w:rsidRPr="0012001F" w:rsidRDefault="003B42CD" w:rsidP="00ED7291">
            <w:pPr>
              <w:spacing w:after="0"/>
              <w:rPr>
                <w:rFonts w:ascii="Times New Roman" w:hAnsi="Times New Roman"/>
              </w:rPr>
            </w:pPr>
            <w:r w:rsidRPr="0012001F">
              <w:rPr>
                <w:rFonts w:ascii="Times New Roman" w:hAnsi="Times New Roman"/>
              </w:rPr>
              <w:t>, depending on Contracting Authority request, with a minimum speed of 10 pages per day. Translation should be delivered to Contracting Authority in doc or pdf format</w:t>
            </w:r>
            <w:r w:rsidR="000E3FF3">
              <w:rPr>
                <w:rFonts w:ascii="Times New Roman" w:hAnsi="Times New Roman"/>
              </w:rPr>
              <w:t xml:space="preserve"> depending on request</w:t>
            </w:r>
            <w:r w:rsidRPr="0012001F">
              <w:rPr>
                <w:rFonts w:ascii="Times New Roman" w:hAnsi="Times New Roman"/>
              </w:rPr>
              <w:t>.</w:t>
            </w:r>
          </w:p>
        </w:tc>
        <w:tc>
          <w:tcPr>
            <w:tcW w:w="1395" w:type="pct"/>
            <w:vAlign w:val="center"/>
          </w:tcPr>
          <w:p w:rsidR="003B42CD" w:rsidRPr="0012001F" w:rsidRDefault="008B4E40" w:rsidP="00ED7291">
            <w:pPr>
              <w:spacing w:after="0"/>
              <w:jc w:val="center"/>
              <w:rPr>
                <w:rFonts w:ascii="Times New Roman" w:hAnsi="Times New Roman"/>
              </w:rPr>
            </w:pPr>
            <w:r>
              <w:rPr>
                <w:rFonts w:ascii="Times New Roman" w:hAnsi="Times New Roman"/>
              </w:rPr>
              <w:t>200</w:t>
            </w:r>
            <w:r w:rsidR="003B42CD" w:rsidRPr="0012001F">
              <w:rPr>
                <w:rFonts w:ascii="Times New Roman" w:hAnsi="Times New Roman"/>
              </w:rPr>
              <w:t xml:space="preserve"> pages</w:t>
            </w:r>
          </w:p>
        </w:tc>
      </w:tr>
      <w:tr w:rsidR="008B4E40" w:rsidRPr="0012001F" w:rsidTr="00ED7291">
        <w:trPr>
          <w:cantSplit/>
        </w:trPr>
        <w:tc>
          <w:tcPr>
            <w:tcW w:w="716" w:type="pct"/>
            <w:vAlign w:val="center"/>
          </w:tcPr>
          <w:p w:rsidR="008B4E40" w:rsidRPr="0012001F" w:rsidRDefault="008B4E40" w:rsidP="008B4E40">
            <w:pPr>
              <w:spacing w:after="0"/>
              <w:jc w:val="center"/>
              <w:rPr>
                <w:rFonts w:ascii="Times New Roman" w:hAnsi="Times New Roman"/>
              </w:rPr>
            </w:pPr>
            <w:r>
              <w:rPr>
                <w:rFonts w:ascii="Times New Roman" w:hAnsi="Times New Roman"/>
              </w:rPr>
              <w:t>2</w:t>
            </w:r>
          </w:p>
        </w:tc>
        <w:tc>
          <w:tcPr>
            <w:tcW w:w="2889" w:type="pct"/>
          </w:tcPr>
          <w:p w:rsidR="008B4E40" w:rsidRDefault="008B4E40" w:rsidP="008B4E40">
            <w:pPr>
              <w:spacing w:after="0"/>
              <w:rPr>
                <w:rFonts w:ascii="Times New Roman" w:hAnsi="Times New Roman"/>
              </w:rPr>
            </w:pPr>
            <w:r w:rsidRPr="0012001F">
              <w:rPr>
                <w:rFonts w:ascii="Times New Roman" w:hAnsi="Times New Roman"/>
                <w:b/>
              </w:rPr>
              <w:t xml:space="preserve">Translation of textual materials including:   </w:t>
            </w:r>
            <w:r>
              <w:rPr>
                <w:rFonts w:ascii="Times New Roman" w:hAnsi="Times New Roman"/>
              </w:rPr>
              <w:t>Technical/ promotive texts/materials</w:t>
            </w:r>
            <w:r w:rsidRPr="0012001F">
              <w:rPr>
                <w:rFonts w:ascii="Times New Roman" w:hAnsi="Times New Roman"/>
              </w:rPr>
              <w:t xml:space="preserve">, contracts, reports, presentations, press releases, web site content, written correspondence letters and various other documents. Consultant </w:t>
            </w:r>
            <w:r>
              <w:rPr>
                <w:rFonts w:ascii="Times New Roman" w:hAnsi="Times New Roman"/>
              </w:rPr>
              <w:t>may</w:t>
            </w:r>
            <w:r w:rsidRPr="0012001F">
              <w:rPr>
                <w:rFonts w:ascii="Times New Roman" w:hAnsi="Times New Roman"/>
              </w:rPr>
              <w:t xml:space="preserve"> receive text in </w:t>
            </w:r>
            <w:r>
              <w:rPr>
                <w:rFonts w:ascii="Times New Roman" w:hAnsi="Times New Roman"/>
              </w:rPr>
              <w:t>various electronic</w:t>
            </w:r>
            <w:r w:rsidRPr="0012001F">
              <w:rPr>
                <w:rFonts w:ascii="Times New Roman" w:hAnsi="Times New Roman"/>
              </w:rPr>
              <w:t xml:space="preserve"> format</w:t>
            </w:r>
            <w:r>
              <w:rPr>
                <w:rFonts w:ascii="Times New Roman" w:hAnsi="Times New Roman"/>
              </w:rPr>
              <w:t>s (pdf, doc, dwg..)</w:t>
            </w:r>
            <w:r w:rsidRPr="0012001F">
              <w:rPr>
                <w:rFonts w:ascii="Times New Roman" w:hAnsi="Times New Roman"/>
              </w:rPr>
              <w:t xml:space="preserve"> and need to provide translation to </w:t>
            </w:r>
            <w:r>
              <w:rPr>
                <w:rFonts w:ascii="Times New Roman" w:hAnsi="Times New Roman"/>
              </w:rPr>
              <w:t>Romanian – Serbian or vice versa</w:t>
            </w:r>
          </w:p>
          <w:p w:rsidR="008B4E40" w:rsidRPr="0012001F" w:rsidRDefault="008B4E40" w:rsidP="008B4E40">
            <w:pPr>
              <w:spacing w:after="0"/>
              <w:rPr>
                <w:rFonts w:ascii="Times New Roman" w:hAnsi="Times New Roman"/>
              </w:rPr>
            </w:pPr>
            <w:r w:rsidRPr="0012001F">
              <w:rPr>
                <w:rFonts w:ascii="Times New Roman" w:hAnsi="Times New Roman"/>
              </w:rPr>
              <w:t>, depending on Contracting Authority request, with a minimum speed of 10 pages per day. Translation should be delivered to Contracting Authority in doc or pdf format</w:t>
            </w:r>
            <w:r>
              <w:rPr>
                <w:rFonts w:ascii="Times New Roman" w:hAnsi="Times New Roman"/>
              </w:rPr>
              <w:t xml:space="preserve"> depending on request</w:t>
            </w:r>
            <w:r w:rsidRPr="0012001F">
              <w:rPr>
                <w:rFonts w:ascii="Times New Roman" w:hAnsi="Times New Roman"/>
              </w:rPr>
              <w:t>.</w:t>
            </w:r>
          </w:p>
        </w:tc>
        <w:tc>
          <w:tcPr>
            <w:tcW w:w="1395" w:type="pct"/>
            <w:vAlign w:val="center"/>
          </w:tcPr>
          <w:p w:rsidR="008B4E40" w:rsidRPr="0012001F" w:rsidRDefault="008B4E40" w:rsidP="008B4E40">
            <w:pPr>
              <w:spacing w:after="0"/>
              <w:jc w:val="center"/>
              <w:rPr>
                <w:rFonts w:ascii="Times New Roman" w:hAnsi="Times New Roman"/>
              </w:rPr>
            </w:pPr>
            <w:r>
              <w:rPr>
                <w:rFonts w:ascii="Times New Roman" w:hAnsi="Times New Roman"/>
              </w:rPr>
              <w:t>150</w:t>
            </w:r>
            <w:r w:rsidRPr="0012001F">
              <w:rPr>
                <w:rFonts w:ascii="Times New Roman" w:hAnsi="Times New Roman"/>
              </w:rPr>
              <w:t xml:space="preserve"> pages</w:t>
            </w:r>
          </w:p>
        </w:tc>
      </w:tr>
    </w:tbl>
    <w:p w:rsidR="003B42CD" w:rsidRDefault="003B42CD" w:rsidP="00A069B7">
      <w:pPr>
        <w:spacing w:after="0"/>
        <w:jc w:val="both"/>
        <w:rPr>
          <w:rFonts w:ascii="Times New Roman" w:hAnsi="Times New Roman" w:cs="Times New Roman"/>
          <w:sz w:val="24"/>
          <w:szCs w:val="24"/>
          <w:lang w:val="en-GB"/>
        </w:rPr>
      </w:pPr>
    </w:p>
    <w:p w:rsidR="00056F91" w:rsidRPr="008B4E40" w:rsidRDefault="008B4E40" w:rsidP="008B4E40">
      <w:pPr>
        <w:pStyle w:val="ListParagraph"/>
        <w:spacing w:after="0"/>
        <w:ind w:left="0" w:firstLine="708"/>
        <w:rPr>
          <w:rFonts w:ascii="Times New Roman" w:hAnsi="Times New Roman" w:cs="Times New Roman"/>
          <w:iCs/>
          <w:sz w:val="24"/>
          <w:szCs w:val="24"/>
          <w:lang w:val="en-GB"/>
        </w:rPr>
      </w:pPr>
      <w:r w:rsidRPr="008B4E40">
        <w:rPr>
          <w:rFonts w:ascii="Times New Roman" w:hAnsi="Times New Roman" w:cs="Times New Roman"/>
          <w:iCs/>
          <w:sz w:val="24"/>
          <w:szCs w:val="24"/>
          <w:lang w:val="en-GB"/>
        </w:rPr>
        <w:t xml:space="preserve">Contractor will also provide consecutive translation for participants of project events to be held in </w:t>
      </w:r>
      <w:proofErr w:type="spellStart"/>
      <w:r w:rsidRPr="008B4E40">
        <w:rPr>
          <w:rFonts w:ascii="Times New Roman" w:hAnsi="Times New Roman" w:cs="Times New Roman"/>
          <w:iCs/>
          <w:sz w:val="24"/>
          <w:szCs w:val="24"/>
          <w:lang w:val="en-GB"/>
        </w:rPr>
        <w:t>Bela</w:t>
      </w:r>
      <w:proofErr w:type="spellEnd"/>
      <w:r w:rsidRPr="008B4E40">
        <w:rPr>
          <w:rFonts w:ascii="Times New Roman" w:hAnsi="Times New Roman" w:cs="Times New Roman"/>
          <w:iCs/>
          <w:sz w:val="24"/>
          <w:szCs w:val="24"/>
          <w:lang w:val="en-GB"/>
        </w:rPr>
        <w:t xml:space="preserve"> </w:t>
      </w:r>
      <w:proofErr w:type="spellStart"/>
      <w:r w:rsidRPr="008B4E40">
        <w:rPr>
          <w:rFonts w:ascii="Times New Roman" w:hAnsi="Times New Roman" w:cs="Times New Roman"/>
          <w:iCs/>
          <w:sz w:val="24"/>
          <w:szCs w:val="24"/>
          <w:lang w:val="en-GB"/>
        </w:rPr>
        <w:t>Crkva</w:t>
      </w:r>
      <w:proofErr w:type="spellEnd"/>
      <w:r w:rsidRPr="008B4E40">
        <w:rPr>
          <w:rFonts w:ascii="Times New Roman" w:hAnsi="Times New Roman" w:cs="Times New Roman"/>
          <w:iCs/>
          <w:sz w:val="24"/>
          <w:szCs w:val="24"/>
          <w:lang w:val="en-GB"/>
        </w:rPr>
        <w:t xml:space="preserve">/ </w:t>
      </w:r>
      <w:proofErr w:type="spellStart"/>
      <w:r w:rsidRPr="008B4E40">
        <w:rPr>
          <w:rFonts w:ascii="Times New Roman" w:hAnsi="Times New Roman" w:cs="Times New Roman"/>
          <w:iCs/>
          <w:sz w:val="24"/>
          <w:szCs w:val="24"/>
          <w:lang w:val="en-GB"/>
        </w:rPr>
        <w:t>Kusic</w:t>
      </w:r>
      <w:proofErr w:type="spellEnd"/>
      <w:r w:rsidRPr="008B4E40">
        <w:rPr>
          <w:rFonts w:ascii="Times New Roman" w:hAnsi="Times New Roman" w:cs="Times New Roman"/>
          <w:iCs/>
          <w:sz w:val="24"/>
          <w:szCs w:val="24"/>
          <w:lang w:val="en-GB"/>
        </w:rPr>
        <w:t xml:space="preserve">. In total 5 hours of consecutive translations Romanian - Serbian - Romanian is expected to be provided during 3 separate events. Venue, sounding system, agenda and time of events will be provided by Contracting Authority for each event. Contractor will be notified about planned event at least 7 days in advance. </w:t>
      </w:r>
    </w:p>
    <w:p w:rsidR="008B4E40" w:rsidRPr="008B4E40" w:rsidRDefault="008B4E40" w:rsidP="008B4E40">
      <w:pPr>
        <w:pStyle w:val="ListParagraph"/>
        <w:spacing w:after="0"/>
        <w:ind w:left="0" w:firstLine="708"/>
        <w:rPr>
          <w:rFonts w:ascii="Times New Roman" w:hAnsi="Times New Roman" w:cs="Times New Roman"/>
          <w:iCs/>
          <w:sz w:val="24"/>
          <w:szCs w:val="24"/>
          <w:highlight w:val="yellow"/>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inputs</w:t>
      </w:r>
    </w:p>
    <w:p w:rsidR="00056F91" w:rsidRPr="00116E8E" w:rsidRDefault="00A069B7" w:rsidP="00116E8E">
      <w:pPr>
        <w:pStyle w:val="ListParagraph"/>
        <w:numPr>
          <w:ilvl w:val="0"/>
          <w:numId w:val="7"/>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Qualified translator with sufficient experience for English </w:t>
      </w:r>
      <w:r w:rsidR="008B4E40">
        <w:rPr>
          <w:rFonts w:ascii="Times New Roman" w:hAnsi="Times New Roman" w:cs="Times New Roman"/>
          <w:iCs/>
          <w:sz w:val="24"/>
          <w:szCs w:val="24"/>
          <w:lang w:val="en-GB"/>
        </w:rPr>
        <w:t>–</w:t>
      </w:r>
      <w:r>
        <w:rPr>
          <w:rFonts w:ascii="Times New Roman" w:hAnsi="Times New Roman" w:cs="Times New Roman"/>
          <w:iCs/>
          <w:sz w:val="24"/>
          <w:szCs w:val="24"/>
          <w:lang w:val="en-GB"/>
        </w:rPr>
        <w:t xml:space="preserve"> Serbian</w:t>
      </w:r>
      <w:r w:rsidR="008B4E40">
        <w:rPr>
          <w:rFonts w:ascii="Times New Roman" w:hAnsi="Times New Roman" w:cs="Times New Roman"/>
          <w:iCs/>
          <w:sz w:val="24"/>
          <w:szCs w:val="24"/>
          <w:lang w:val="en-GB"/>
        </w:rPr>
        <w:t xml:space="preserve"> and Romanian – Serbian (it can be one or more persons)</w:t>
      </w:r>
      <w:r w:rsidR="00116E8E">
        <w:rPr>
          <w:rFonts w:ascii="Times New Roman" w:hAnsi="Times New Roman" w:cs="Times New Roman"/>
          <w:iCs/>
          <w:sz w:val="24"/>
          <w:szCs w:val="24"/>
          <w:lang w:val="en-GB"/>
        </w:rPr>
        <w:t xml:space="preserve"> </w:t>
      </w:r>
    </w:p>
    <w:p w:rsidR="00116E8E" w:rsidRPr="00116E8E" w:rsidRDefault="00116E8E" w:rsidP="00116E8E">
      <w:pPr>
        <w:pStyle w:val="ListParagraph"/>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All equipment, premises, vehicles and other backstopping support necessary for performing this service.</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time frame</w:t>
      </w:r>
    </w:p>
    <w:p w:rsidR="005E6CE6" w:rsidRDefault="00A069B7" w:rsidP="005E6CE6">
      <w:pPr>
        <w:spacing w:after="0"/>
        <w:jc w:val="both"/>
        <w:rPr>
          <w:rFonts w:ascii="Times New Roman" w:hAnsi="Times New Roman" w:cs="Times New Roman"/>
          <w:iCs/>
          <w:sz w:val="24"/>
          <w:szCs w:val="24"/>
          <w:lang w:val="en-GB"/>
        </w:rPr>
      </w:pPr>
      <w:r w:rsidRPr="009628AB">
        <w:rPr>
          <w:rFonts w:ascii="Times New Roman" w:hAnsi="Times New Roman" w:cs="Times New Roman"/>
          <w:i/>
          <w:iCs/>
          <w:sz w:val="24"/>
          <w:szCs w:val="24"/>
          <w:lang w:val="en-GB"/>
        </w:rPr>
        <w:t xml:space="preserve">Overall timeframe for this service will be: September 2017 </w:t>
      </w:r>
      <w:r>
        <w:rPr>
          <w:rFonts w:ascii="Times New Roman" w:hAnsi="Times New Roman" w:cs="Times New Roman"/>
          <w:i/>
          <w:iCs/>
          <w:sz w:val="24"/>
          <w:szCs w:val="24"/>
          <w:lang w:val="en-GB"/>
        </w:rPr>
        <w:t>–</w:t>
      </w:r>
      <w:r w:rsidRPr="009628AB">
        <w:rPr>
          <w:rFonts w:ascii="Times New Roman" w:hAnsi="Times New Roman" w:cs="Times New Roman"/>
          <w:i/>
          <w:iCs/>
          <w:sz w:val="24"/>
          <w:szCs w:val="24"/>
          <w:lang w:val="en-GB"/>
        </w:rPr>
        <w:t xml:space="preserve"> </w:t>
      </w:r>
      <w:r w:rsidR="008B4E40">
        <w:rPr>
          <w:rFonts w:ascii="Times New Roman" w:hAnsi="Times New Roman" w:cs="Times New Roman"/>
          <w:i/>
          <w:iCs/>
          <w:sz w:val="24"/>
          <w:szCs w:val="24"/>
          <w:lang w:val="en-GB"/>
        </w:rPr>
        <w:t>December</w:t>
      </w:r>
      <w:r>
        <w:rPr>
          <w:rFonts w:ascii="Times New Roman" w:hAnsi="Times New Roman" w:cs="Times New Roman"/>
          <w:i/>
          <w:iCs/>
          <w:sz w:val="24"/>
          <w:szCs w:val="24"/>
          <w:lang w:val="en-GB"/>
        </w:rPr>
        <w:t xml:space="preserve"> </w:t>
      </w:r>
      <w:r w:rsidRPr="009628AB">
        <w:rPr>
          <w:rFonts w:ascii="Times New Roman" w:hAnsi="Times New Roman" w:cs="Times New Roman"/>
          <w:i/>
          <w:iCs/>
          <w:sz w:val="24"/>
          <w:szCs w:val="24"/>
          <w:lang w:val="en-GB"/>
        </w:rPr>
        <w:t>201</w:t>
      </w:r>
      <w:r w:rsidR="00822778">
        <w:rPr>
          <w:rFonts w:ascii="Times New Roman" w:hAnsi="Times New Roman" w:cs="Times New Roman"/>
          <w:i/>
          <w:iCs/>
          <w:sz w:val="24"/>
          <w:szCs w:val="24"/>
          <w:lang w:val="en-GB"/>
        </w:rPr>
        <w:t>8</w:t>
      </w:r>
      <w:r w:rsidR="009A7098">
        <w:rPr>
          <w:rFonts w:ascii="Times New Roman" w:hAnsi="Times New Roman" w:cs="Times New Roman"/>
          <w:iCs/>
          <w:sz w:val="24"/>
          <w:szCs w:val="24"/>
          <w:lang w:val="en-GB"/>
        </w:rPr>
        <w:t xml:space="preserve"> </w:t>
      </w:r>
    </w:p>
    <w:p w:rsidR="005E6CE6" w:rsidRDefault="005E6CE6" w:rsidP="00855FE4">
      <w:pPr>
        <w:spacing w:after="0"/>
        <w:jc w:val="both"/>
        <w:rPr>
          <w:rFonts w:ascii="Times New Roman" w:hAnsi="Times New Roman" w:cs="Times New Roman"/>
          <w:iCs/>
          <w:sz w:val="24"/>
          <w:szCs w:val="24"/>
          <w:lang w:val="en-GB"/>
        </w:rPr>
      </w:pPr>
    </w:p>
    <w:p w:rsidR="005E6CE6" w:rsidRDefault="005E6CE6" w:rsidP="00855FE4">
      <w:pPr>
        <w:spacing w:after="0"/>
        <w:jc w:val="both"/>
        <w:rPr>
          <w:rFonts w:ascii="Times New Roman" w:hAnsi="Times New Roman" w:cs="Times New Roman"/>
          <w:iCs/>
          <w:sz w:val="24"/>
          <w:szCs w:val="24"/>
          <w:lang w:val="en-GB"/>
        </w:rPr>
      </w:pPr>
    </w:p>
    <w:p w:rsidR="006A077E" w:rsidRPr="00AB057F" w:rsidRDefault="006A077E" w:rsidP="00855FE4">
      <w:pPr>
        <w:spacing w:after="0"/>
        <w:jc w:val="both"/>
        <w:rPr>
          <w:rFonts w:ascii="Times New Roman" w:hAnsi="Times New Roman" w:cs="Times New Roman"/>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p w:rsidR="006A077E" w:rsidRDefault="006A077E"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6A077E">
        <w:rPr>
          <w:rFonts w:ascii="Times New Roman" w:hAnsi="Times New Roman" w:cs="Times New Roman"/>
          <w:sz w:val="24"/>
          <w:szCs w:val="24"/>
          <w:lang w:val="en-GB"/>
        </w:rPr>
        <w:t>Translation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A077E" w:rsidRPr="006A077E">
        <w:rPr>
          <w:rFonts w:ascii="Times New Roman" w:hAnsi="Times New Roman" w:cs="Times New Roman"/>
          <w:sz w:val="24"/>
          <w:szCs w:val="24"/>
          <w:lang w:val="en-GB"/>
        </w:rPr>
        <w:t xml:space="preserve">RORS32/Municipality of </w:t>
      </w:r>
      <w:proofErr w:type="spellStart"/>
      <w:r w:rsidR="006A077E" w:rsidRPr="006A077E">
        <w:rPr>
          <w:rFonts w:ascii="Times New Roman" w:hAnsi="Times New Roman" w:cs="Times New Roman"/>
          <w:sz w:val="24"/>
          <w:szCs w:val="24"/>
          <w:lang w:val="en-GB"/>
        </w:rPr>
        <w:t>Bela</w:t>
      </w:r>
      <w:proofErr w:type="spellEnd"/>
      <w:r w:rsidR="006A077E" w:rsidRPr="006A077E">
        <w:rPr>
          <w:rFonts w:ascii="Times New Roman" w:hAnsi="Times New Roman" w:cs="Times New Roman"/>
          <w:sz w:val="24"/>
          <w:szCs w:val="24"/>
          <w:lang w:val="en-GB"/>
        </w:rPr>
        <w:t xml:space="preserve"> </w:t>
      </w:r>
      <w:proofErr w:type="spellStart"/>
      <w:r w:rsidR="006A077E" w:rsidRPr="006A077E">
        <w:rPr>
          <w:rFonts w:ascii="Times New Roman" w:hAnsi="Times New Roman" w:cs="Times New Roman"/>
          <w:sz w:val="24"/>
          <w:szCs w:val="24"/>
          <w:lang w:val="en-GB"/>
        </w:rPr>
        <w:t>Crkva</w:t>
      </w:r>
      <w:proofErr w:type="spellEnd"/>
      <w:r w:rsidR="006A077E" w:rsidRPr="006A077E">
        <w:rPr>
          <w:rFonts w:ascii="Times New Roman" w:hAnsi="Times New Roman" w:cs="Times New Roman"/>
          <w:sz w:val="24"/>
          <w:szCs w:val="24"/>
          <w:lang w:val="en-GB"/>
        </w:rPr>
        <w:t>/TD1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6A077E" w:rsidRDefault="006A077E" w:rsidP="001D343E">
      <w:pPr>
        <w:spacing w:after="0"/>
        <w:jc w:val="both"/>
        <w:rPr>
          <w:rFonts w:ascii="Times New Roman" w:hAnsi="Times New Roman" w:cs="Times New Roman"/>
          <w:i/>
          <w:iCs/>
          <w:sz w:val="24"/>
          <w:szCs w:val="24"/>
          <w:lang w:val="en-GB"/>
        </w:rPr>
      </w:pPr>
      <w:r w:rsidRPr="006A077E">
        <w:rPr>
          <w:rFonts w:ascii="Times New Roman" w:hAnsi="Times New Roman" w:cs="Times New Roman"/>
          <w:i/>
          <w:iCs/>
          <w:sz w:val="24"/>
          <w:szCs w:val="24"/>
          <w:lang w:val="en-GB"/>
        </w:rPr>
        <w:t xml:space="preserve">Municipality of </w:t>
      </w:r>
      <w:proofErr w:type="spellStart"/>
      <w:r w:rsidRPr="006A077E">
        <w:rPr>
          <w:rFonts w:ascii="Times New Roman" w:hAnsi="Times New Roman" w:cs="Times New Roman"/>
          <w:i/>
          <w:iCs/>
          <w:sz w:val="24"/>
          <w:szCs w:val="24"/>
          <w:lang w:val="en-GB"/>
        </w:rPr>
        <w:t>Bela</w:t>
      </w:r>
      <w:proofErr w:type="spellEnd"/>
      <w:r w:rsidRPr="006A077E">
        <w:rPr>
          <w:rFonts w:ascii="Times New Roman" w:hAnsi="Times New Roman" w:cs="Times New Roman"/>
          <w:i/>
          <w:iCs/>
          <w:sz w:val="24"/>
          <w:szCs w:val="24"/>
          <w:lang w:val="en-GB"/>
        </w:rPr>
        <w:t xml:space="preserve"> </w:t>
      </w:r>
      <w:proofErr w:type="spellStart"/>
      <w:r w:rsidRPr="006A077E">
        <w:rPr>
          <w:rFonts w:ascii="Times New Roman" w:hAnsi="Times New Roman" w:cs="Times New Roman"/>
          <w:i/>
          <w:iCs/>
          <w:sz w:val="24"/>
          <w:szCs w:val="24"/>
          <w:lang w:val="en-GB"/>
        </w:rPr>
        <w:t>Crkva</w:t>
      </w:r>
      <w:proofErr w:type="spellEnd"/>
      <w:r w:rsidRPr="006A077E">
        <w:rPr>
          <w:rFonts w:ascii="Times New Roman" w:hAnsi="Times New Roman" w:cs="Times New Roman"/>
          <w:i/>
          <w:iCs/>
          <w:sz w:val="24"/>
          <w:szCs w:val="24"/>
          <w:lang w:val="en-GB"/>
        </w:rPr>
        <w:t xml:space="preserve"> </w:t>
      </w:r>
    </w:p>
    <w:p w:rsidR="00056F91" w:rsidRPr="00E53649" w:rsidRDefault="006A077E" w:rsidP="001D343E">
      <w:pPr>
        <w:spacing w:after="0"/>
        <w:jc w:val="both"/>
        <w:rPr>
          <w:rFonts w:ascii="Times New Roman" w:hAnsi="Times New Roman" w:cs="Times New Roman"/>
          <w:sz w:val="24"/>
          <w:szCs w:val="24"/>
          <w:highlight w:val="yellow"/>
          <w:lang w:val="en-GB"/>
        </w:rPr>
      </w:pPr>
      <w:proofErr w:type="spellStart"/>
      <w:r w:rsidRPr="006A077E">
        <w:rPr>
          <w:rFonts w:ascii="Times New Roman" w:hAnsi="Times New Roman" w:cs="Times New Roman"/>
          <w:i/>
          <w:iCs/>
          <w:sz w:val="24"/>
          <w:szCs w:val="24"/>
          <w:lang w:val="en-GB"/>
        </w:rPr>
        <w:t>Miletićeva</w:t>
      </w:r>
      <w:proofErr w:type="spellEnd"/>
      <w:r w:rsidRPr="006A077E">
        <w:rPr>
          <w:rFonts w:ascii="Times New Roman" w:hAnsi="Times New Roman" w:cs="Times New Roman"/>
          <w:i/>
          <w:iCs/>
          <w:sz w:val="24"/>
          <w:szCs w:val="24"/>
          <w:lang w:val="en-GB"/>
        </w:rPr>
        <w:t xml:space="preserve"> 2, 26340 </w:t>
      </w:r>
      <w:proofErr w:type="spellStart"/>
      <w:r w:rsidRPr="006A077E">
        <w:rPr>
          <w:rFonts w:ascii="Times New Roman" w:hAnsi="Times New Roman" w:cs="Times New Roman"/>
          <w:i/>
          <w:iCs/>
          <w:sz w:val="24"/>
          <w:szCs w:val="24"/>
          <w:lang w:val="en-GB"/>
        </w:rPr>
        <w:t>Bela</w:t>
      </w:r>
      <w:proofErr w:type="spellEnd"/>
      <w:r w:rsidRPr="006A077E">
        <w:rPr>
          <w:rFonts w:ascii="Times New Roman" w:hAnsi="Times New Roman" w:cs="Times New Roman"/>
          <w:i/>
          <w:iCs/>
          <w:sz w:val="24"/>
          <w:szCs w:val="24"/>
          <w:lang w:val="en-GB"/>
        </w:rPr>
        <w:t xml:space="preserve"> </w:t>
      </w:r>
      <w:proofErr w:type="spellStart"/>
      <w:r w:rsidRPr="006A077E">
        <w:rPr>
          <w:rFonts w:ascii="Times New Roman" w:hAnsi="Times New Roman" w:cs="Times New Roman"/>
          <w:i/>
          <w:iCs/>
          <w:sz w:val="24"/>
          <w:szCs w:val="24"/>
          <w:lang w:val="en-GB"/>
        </w:rPr>
        <w:t>Crkva</w:t>
      </w:r>
      <w:proofErr w:type="spellEnd"/>
      <w:r w:rsidRPr="006A077E">
        <w:rPr>
          <w:rFonts w:ascii="Times New Roman" w:hAnsi="Times New Roman" w:cs="Times New Roman"/>
          <w:i/>
          <w:iCs/>
          <w:sz w:val="24"/>
          <w:szCs w:val="24"/>
          <w:lang w:val="en-GB"/>
        </w:rPr>
        <w:t>,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131D12">
        <w:rPr>
          <w:rFonts w:ascii="Times New Roman" w:hAnsi="Times New Roman" w:cs="Times New Roman"/>
          <w:sz w:val="24"/>
          <w:szCs w:val="24"/>
          <w:lang w:val="en-GB"/>
        </w:rPr>
        <w:t>Translation services</w:t>
      </w:r>
      <w:r w:rsidR="001D343E" w:rsidRPr="001D343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AB057F">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380751"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6A077E" w:rsidRPr="00E53649" w:rsidRDefault="006A077E" w:rsidP="00855FE4">
      <w:pPr>
        <w:spacing w:after="0"/>
        <w:jc w:val="both"/>
        <w:rPr>
          <w:rFonts w:ascii="Times New Roman" w:hAnsi="Times New Roman" w:cs="Times New Roman"/>
          <w:sz w:val="24"/>
          <w:szCs w:val="24"/>
          <w:lang w:val="en-GB"/>
        </w:rPr>
      </w:pPr>
      <w:bookmarkStart w:id="0" w:name="_GoBack"/>
      <w:bookmarkEnd w:id="0"/>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1D343E"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Month 2</w:t>
            </w:r>
          </w:p>
        </w:tc>
        <w:tc>
          <w:tcPr>
            <w:tcW w:w="4509" w:type="dxa"/>
            <w:tcBorders>
              <w:bottom w:val="nil"/>
            </w:tcBorders>
          </w:tcPr>
          <w:p w:rsidR="00056F91" w:rsidRPr="00E53649" w:rsidRDefault="001D343E" w:rsidP="000E3FF3">
            <w:pPr>
              <w:spacing w:before="40" w:after="40" w:line="240" w:lineRule="auto"/>
              <w:rPr>
                <w:rFonts w:ascii="Times New Roman" w:hAnsi="Times New Roman" w:cs="Times New Roman"/>
              </w:rPr>
            </w:pPr>
            <w:r>
              <w:rPr>
                <w:rFonts w:ascii="Times New Roman" w:hAnsi="Times New Roman" w:cs="Times New Roman"/>
              </w:rPr>
              <w:t xml:space="preserve">Interim payment, </w:t>
            </w:r>
          </w:p>
        </w:tc>
        <w:tc>
          <w:tcPr>
            <w:tcW w:w="2781" w:type="dxa"/>
            <w:tcBorders>
              <w:bottom w:val="nil"/>
            </w:tcBorders>
          </w:tcPr>
          <w:p w:rsidR="00056F91" w:rsidRPr="00E53649" w:rsidRDefault="00056F91" w:rsidP="006A077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6A077E">
              <w:rPr>
                <w:rFonts w:ascii="Times New Roman" w:hAnsi="Times New Roman" w:cs="Times New Roman"/>
                <w:highlight w:val="yellow"/>
              </w:rPr>
              <w:t>30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E3FF3" w:rsidRPr="00E53649">
        <w:trPr>
          <w:cantSplit/>
          <w:trHeight w:val="602"/>
        </w:trPr>
        <w:tc>
          <w:tcPr>
            <w:tcW w:w="1728" w:type="dxa"/>
            <w:tcBorders>
              <w:bottom w:val="nil"/>
            </w:tcBorders>
          </w:tcPr>
          <w:p w:rsidR="000E3FF3" w:rsidRPr="00E53649" w:rsidRDefault="000E3FF3" w:rsidP="006A077E">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 xml:space="preserve">Month </w:t>
            </w:r>
            <w:r w:rsidR="006A077E">
              <w:rPr>
                <w:rFonts w:ascii="Times New Roman" w:hAnsi="Times New Roman" w:cs="Times New Roman"/>
                <w:highlight w:val="yellow"/>
              </w:rPr>
              <w:t>7</w:t>
            </w:r>
          </w:p>
        </w:tc>
        <w:tc>
          <w:tcPr>
            <w:tcW w:w="4509" w:type="dxa"/>
            <w:tcBorders>
              <w:bottom w:val="nil"/>
            </w:tcBorders>
          </w:tcPr>
          <w:p w:rsidR="000E3FF3" w:rsidRPr="00E53649" w:rsidRDefault="000E3FF3" w:rsidP="000E3FF3">
            <w:pPr>
              <w:spacing w:before="40" w:after="40" w:line="240" w:lineRule="auto"/>
              <w:rPr>
                <w:rFonts w:ascii="Times New Roman" w:hAnsi="Times New Roman" w:cs="Times New Roman"/>
              </w:rPr>
            </w:pPr>
            <w:r>
              <w:rPr>
                <w:rFonts w:ascii="Times New Roman" w:hAnsi="Times New Roman" w:cs="Times New Roman"/>
              </w:rPr>
              <w:t xml:space="preserve">Interim payment, </w:t>
            </w:r>
          </w:p>
        </w:tc>
        <w:tc>
          <w:tcPr>
            <w:tcW w:w="2781" w:type="dxa"/>
            <w:tcBorders>
              <w:bottom w:val="nil"/>
            </w:tcBorders>
          </w:tcPr>
          <w:p w:rsidR="000E3FF3" w:rsidRPr="00E53649" w:rsidRDefault="000E3FF3" w:rsidP="006A077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6A077E">
              <w:rPr>
                <w:rFonts w:ascii="Times New Roman" w:hAnsi="Times New Roman" w:cs="Times New Roman"/>
                <w:highlight w:val="yellow"/>
              </w:rPr>
              <w:t>4</w:t>
            </w:r>
            <w:r>
              <w:rPr>
                <w:rFonts w:ascii="Times New Roman" w:hAnsi="Times New Roman" w:cs="Times New Roman"/>
                <w:highlight w:val="yellow"/>
              </w:rPr>
              <w:t>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E3FF3" w:rsidRPr="00E53649">
        <w:trPr>
          <w:cantSplit/>
          <w:trHeight w:val="809"/>
        </w:trPr>
        <w:tc>
          <w:tcPr>
            <w:tcW w:w="1728" w:type="dxa"/>
            <w:tcBorders>
              <w:bottom w:val="nil"/>
            </w:tcBorders>
          </w:tcPr>
          <w:p w:rsidR="000E3FF3" w:rsidRPr="00E53649" w:rsidRDefault="000E3FF3" w:rsidP="006A077E">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 xml:space="preserve">Month </w:t>
            </w:r>
            <w:r w:rsidR="006A077E">
              <w:rPr>
                <w:rFonts w:ascii="Times New Roman" w:hAnsi="Times New Roman" w:cs="Times New Roman"/>
                <w:highlight w:val="yellow"/>
              </w:rPr>
              <w:t>15</w:t>
            </w:r>
          </w:p>
        </w:tc>
        <w:tc>
          <w:tcPr>
            <w:tcW w:w="4509" w:type="dxa"/>
            <w:tcBorders>
              <w:bottom w:val="nil"/>
            </w:tcBorders>
          </w:tcPr>
          <w:p w:rsidR="000E3FF3" w:rsidRPr="00E53649" w:rsidRDefault="000E3FF3" w:rsidP="000E3FF3">
            <w:pPr>
              <w:spacing w:before="40" w:after="40" w:line="240" w:lineRule="auto"/>
              <w:rPr>
                <w:rFonts w:ascii="Times New Roman" w:hAnsi="Times New Roman" w:cs="Times New Roman"/>
              </w:rPr>
            </w:pPr>
            <w:r w:rsidRPr="00E53649">
              <w:rPr>
                <w:rFonts w:ascii="Times New Roman" w:hAnsi="Times New Roman" w:cs="Times New Roman"/>
              </w:rPr>
              <w:t>Balance final payment</w:t>
            </w:r>
            <w:r>
              <w:rPr>
                <w:rFonts w:ascii="Times New Roman" w:hAnsi="Times New Roman" w:cs="Times New Roman"/>
              </w:rPr>
              <w:t>, all services required by this tender are finished and approved.</w:t>
            </w:r>
          </w:p>
        </w:tc>
        <w:tc>
          <w:tcPr>
            <w:tcW w:w="2781" w:type="dxa"/>
            <w:tcBorders>
              <w:bottom w:val="nil"/>
            </w:tcBorders>
          </w:tcPr>
          <w:p w:rsidR="000E3FF3" w:rsidRPr="00E53649" w:rsidRDefault="000E3FF3" w:rsidP="000E3FF3">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Pr>
                <w:rFonts w:ascii="Times New Roman" w:hAnsi="Times New Roman" w:cs="Times New Roman"/>
                <w:highlight w:val="yellow"/>
              </w:rPr>
              <w:t>30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E3FF3" w:rsidRPr="00E53649" w:rsidRDefault="000E3FF3" w:rsidP="000E3FF3">
            <w:pPr>
              <w:spacing w:after="0" w:line="240" w:lineRule="auto"/>
              <w:jc w:val="center"/>
              <w:rPr>
                <w:rFonts w:ascii="Times New Roman" w:hAnsi="Times New Roman" w:cs="Times New Roman"/>
                <w:highlight w:val="yellow"/>
              </w:rPr>
            </w:pPr>
          </w:p>
        </w:tc>
      </w:tr>
      <w:tr w:rsidR="000E3FF3" w:rsidRPr="00E53649">
        <w:trPr>
          <w:cantSplit/>
          <w:trHeight w:val="233"/>
        </w:trPr>
        <w:tc>
          <w:tcPr>
            <w:tcW w:w="1728" w:type="dxa"/>
            <w:tcBorders>
              <w:bottom w:val="single" w:sz="4" w:space="0" w:color="auto"/>
            </w:tcBorders>
            <w:shd w:val="pct10" w:color="auto" w:fill="FFFFFF"/>
          </w:tcPr>
          <w:p w:rsidR="000E3FF3" w:rsidRPr="00E53649" w:rsidRDefault="000E3FF3" w:rsidP="000E3FF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E3FF3" w:rsidRPr="00E53649" w:rsidRDefault="000E3FF3" w:rsidP="000E3FF3">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E3FF3" w:rsidRPr="00E53649" w:rsidRDefault="000E3FF3" w:rsidP="000E3FF3">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AB057F">
        <w:rPr>
          <w:rFonts w:ascii="Times New Roman" w:hAnsi="Times New Roman" w:cs="Times New Roman"/>
          <w:sz w:val="24"/>
          <w:szCs w:val="24"/>
          <w:lang w:val="en-GB"/>
        </w:rPr>
        <w:t xml:space="preserve">duration of the contract is </w:t>
      </w:r>
      <w:r w:rsidR="006A077E">
        <w:rPr>
          <w:rFonts w:ascii="Times New Roman" w:hAnsi="Times New Roman" w:cs="Times New Roman"/>
          <w:sz w:val="24"/>
          <w:szCs w:val="24"/>
          <w:lang w:val="en-GB"/>
        </w:rPr>
        <w:t>15</w:t>
      </w:r>
      <w:r w:rsidR="00AB057F" w:rsidRPr="00AB057F">
        <w:rPr>
          <w:rFonts w:ascii="Times New Roman" w:hAnsi="Times New Roman" w:cs="Times New Roman"/>
          <w:sz w:val="24"/>
          <w:szCs w:val="24"/>
          <w:lang w:val="en-GB"/>
        </w:rPr>
        <w:t xml:space="preserve"> </w:t>
      </w:r>
      <w:r w:rsidRPr="00AB057F">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AB057F" w:rsidRPr="00816D8D">
        <w:rPr>
          <w:rFonts w:ascii="Times New Roman" w:hAnsi="Times New Roman" w:cs="Times New Roman"/>
          <w:sz w:val="24"/>
          <w:szCs w:val="24"/>
          <w:lang w:val="en-GB"/>
        </w:rPr>
        <w:t>date of signature of the contract by both parties</w:t>
      </w:r>
      <w:r w:rsidR="00AB057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AB057F">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751" w:rsidRDefault="00380751" w:rsidP="002D4560">
      <w:pPr>
        <w:spacing w:after="0" w:line="240" w:lineRule="auto"/>
      </w:pPr>
      <w:r>
        <w:separator/>
      </w:r>
    </w:p>
  </w:endnote>
  <w:endnote w:type="continuationSeparator" w:id="0">
    <w:p w:rsidR="00380751" w:rsidRDefault="0038075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charset w:val="00"/>
    <w:family w:val="roman"/>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2C7AED">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2C7AED">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751" w:rsidRDefault="00380751" w:rsidP="002D4560">
      <w:pPr>
        <w:spacing w:after="0" w:line="240" w:lineRule="auto"/>
      </w:pPr>
      <w:r>
        <w:separator/>
      </w:r>
    </w:p>
  </w:footnote>
  <w:footnote w:type="continuationSeparator" w:id="0">
    <w:p w:rsidR="00380751" w:rsidRDefault="00380751"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835D6"/>
    <w:multiLevelType w:val="hybridMultilevel"/>
    <w:tmpl w:val="4662A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2927BD"/>
    <w:multiLevelType w:val="hybridMultilevel"/>
    <w:tmpl w:val="731C98CA"/>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BFF"/>
    <w:multiLevelType w:val="hybridMultilevel"/>
    <w:tmpl w:val="67546F5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40AC4F51"/>
    <w:multiLevelType w:val="hybridMultilevel"/>
    <w:tmpl w:val="1A6E59BE"/>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0">
    <w:nsid w:val="6B53258F"/>
    <w:multiLevelType w:val="hybridMultilevel"/>
    <w:tmpl w:val="9AF0917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75AF7A94"/>
    <w:multiLevelType w:val="hybridMultilevel"/>
    <w:tmpl w:val="A0C08840"/>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791A18"/>
    <w:multiLevelType w:val="hybridMultilevel"/>
    <w:tmpl w:val="5D7233F6"/>
    <w:lvl w:ilvl="0" w:tplc="241A0001">
      <w:start w:val="1"/>
      <w:numFmt w:val="bullet"/>
      <w:lvlText w:val=""/>
      <w:lvlJc w:val="left"/>
      <w:pPr>
        <w:ind w:left="765" w:hanging="360"/>
      </w:pPr>
      <w:rPr>
        <w:rFonts w:ascii="Symbol" w:hAnsi="Symbol" w:hint="default"/>
      </w:rPr>
    </w:lvl>
    <w:lvl w:ilvl="1" w:tplc="241A0003" w:tentative="1">
      <w:start w:val="1"/>
      <w:numFmt w:val="bullet"/>
      <w:lvlText w:val="o"/>
      <w:lvlJc w:val="left"/>
      <w:pPr>
        <w:ind w:left="1485" w:hanging="360"/>
      </w:pPr>
      <w:rPr>
        <w:rFonts w:ascii="Courier New" w:hAnsi="Courier New" w:cs="Courier New" w:hint="default"/>
      </w:rPr>
    </w:lvl>
    <w:lvl w:ilvl="2" w:tplc="241A0005" w:tentative="1">
      <w:start w:val="1"/>
      <w:numFmt w:val="bullet"/>
      <w:lvlText w:val=""/>
      <w:lvlJc w:val="left"/>
      <w:pPr>
        <w:ind w:left="2205" w:hanging="360"/>
      </w:pPr>
      <w:rPr>
        <w:rFonts w:ascii="Wingdings" w:hAnsi="Wingdings" w:hint="default"/>
      </w:rPr>
    </w:lvl>
    <w:lvl w:ilvl="3" w:tplc="241A0001" w:tentative="1">
      <w:start w:val="1"/>
      <w:numFmt w:val="bullet"/>
      <w:lvlText w:val=""/>
      <w:lvlJc w:val="left"/>
      <w:pPr>
        <w:ind w:left="2925" w:hanging="360"/>
      </w:pPr>
      <w:rPr>
        <w:rFonts w:ascii="Symbol" w:hAnsi="Symbol" w:hint="default"/>
      </w:rPr>
    </w:lvl>
    <w:lvl w:ilvl="4" w:tplc="241A0003" w:tentative="1">
      <w:start w:val="1"/>
      <w:numFmt w:val="bullet"/>
      <w:lvlText w:val="o"/>
      <w:lvlJc w:val="left"/>
      <w:pPr>
        <w:ind w:left="3645" w:hanging="360"/>
      </w:pPr>
      <w:rPr>
        <w:rFonts w:ascii="Courier New" w:hAnsi="Courier New" w:cs="Courier New" w:hint="default"/>
      </w:rPr>
    </w:lvl>
    <w:lvl w:ilvl="5" w:tplc="241A0005" w:tentative="1">
      <w:start w:val="1"/>
      <w:numFmt w:val="bullet"/>
      <w:lvlText w:val=""/>
      <w:lvlJc w:val="left"/>
      <w:pPr>
        <w:ind w:left="4365" w:hanging="360"/>
      </w:pPr>
      <w:rPr>
        <w:rFonts w:ascii="Wingdings" w:hAnsi="Wingdings" w:hint="default"/>
      </w:rPr>
    </w:lvl>
    <w:lvl w:ilvl="6" w:tplc="241A0001" w:tentative="1">
      <w:start w:val="1"/>
      <w:numFmt w:val="bullet"/>
      <w:lvlText w:val=""/>
      <w:lvlJc w:val="left"/>
      <w:pPr>
        <w:ind w:left="5085" w:hanging="360"/>
      </w:pPr>
      <w:rPr>
        <w:rFonts w:ascii="Symbol" w:hAnsi="Symbol" w:hint="default"/>
      </w:rPr>
    </w:lvl>
    <w:lvl w:ilvl="7" w:tplc="241A0003" w:tentative="1">
      <w:start w:val="1"/>
      <w:numFmt w:val="bullet"/>
      <w:lvlText w:val="o"/>
      <w:lvlJc w:val="left"/>
      <w:pPr>
        <w:ind w:left="5805" w:hanging="360"/>
      </w:pPr>
      <w:rPr>
        <w:rFonts w:ascii="Courier New" w:hAnsi="Courier New" w:cs="Courier New" w:hint="default"/>
      </w:rPr>
    </w:lvl>
    <w:lvl w:ilvl="8" w:tplc="241A0005" w:tentative="1">
      <w:start w:val="1"/>
      <w:numFmt w:val="bullet"/>
      <w:lvlText w:val=""/>
      <w:lvlJc w:val="left"/>
      <w:pPr>
        <w:ind w:left="6525" w:hanging="360"/>
      </w:pPr>
      <w:rPr>
        <w:rFonts w:ascii="Wingdings" w:hAnsi="Wingdings" w:hint="default"/>
      </w:rPr>
    </w:lvl>
  </w:abstractNum>
  <w:num w:numId="1">
    <w:abstractNumId w:val="4"/>
  </w:num>
  <w:num w:numId="2">
    <w:abstractNumId w:val="6"/>
  </w:num>
  <w:num w:numId="3">
    <w:abstractNumId w:val="8"/>
  </w:num>
  <w:num w:numId="4">
    <w:abstractNumId w:val="7"/>
  </w:num>
  <w:num w:numId="5">
    <w:abstractNumId w:val="3"/>
  </w:num>
  <w:num w:numId="6">
    <w:abstractNumId w:val="9"/>
  </w:num>
  <w:num w:numId="7">
    <w:abstractNumId w:val="2"/>
  </w:num>
  <w:num w:numId="8">
    <w:abstractNumId w:val="0"/>
  </w:num>
  <w:num w:numId="9">
    <w:abstractNumId w:val="5"/>
  </w:num>
  <w:num w:numId="10">
    <w:abstractNumId w:val="11"/>
  </w:num>
  <w:num w:numId="11">
    <w:abstractNumId w:val="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3FF3"/>
    <w:rsid w:val="000E482C"/>
    <w:rsid w:val="000E7F75"/>
    <w:rsid w:val="000F37C3"/>
    <w:rsid w:val="00116E8E"/>
    <w:rsid w:val="00131D12"/>
    <w:rsid w:val="00142DE2"/>
    <w:rsid w:val="001432C6"/>
    <w:rsid w:val="001543EB"/>
    <w:rsid w:val="00162408"/>
    <w:rsid w:val="00164B89"/>
    <w:rsid w:val="00176F2F"/>
    <w:rsid w:val="00177666"/>
    <w:rsid w:val="00183561"/>
    <w:rsid w:val="001931CC"/>
    <w:rsid w:val="001A1D5D"/>
    <w:rsid w:val="001A2EE3"/>
    <w:rsid w:val="001A50E3"/>
    <w:rsid w:val="001C00CE"/>
    <w:rsid w:val="001C4DF7"/>
    <w:rsid w:val="001C6849"/>
    <w:rsid w:val="001C6856"/>
    <w:rsid w:val="001D2641"/>
    <w:rsid w:val="001D343E"/>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0BC4"/>
    <w:rsid w:val="002A135E"/>
    <w:rsid w:val="002A67F7"/>
    <w:rsid w:val="002C21E5"/>
    <w:rsid w:val="002C3A25"/>
    <w:rsid w:val="002C468C"/>
    <w:rsid w:val="002C7AED"/>
    <w:rsid w:val="002D0CB8"/>
    <w:rsid w:val="002D26A8"/>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0751"/>
    <w:rsid w:val="00385A53"/>
    <w:rsid w:val="00393B3E"/>
    <w:rsid w:val="00396982"/>
    <w:rsid w:val="00396A43"/>
    <w:rsid w:val="003A7E8A"/>
    <w:rsid w:val="003B42CD"/>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264"/>
    <w:rsid w:val="004F3715"/>
    <w:rsid w:val="00516F37"/>
    <w:rsid w:val="00536A4F"/>
    <w:rsid w:val="005409AE"/>
    <w:rsid w:val="0054434C"/>
    <w:rsid w:val="00547679"/>
    <w:rsid w:val="00553D4C"/>
    <w:rsid w:val="00555EEE"/>
    <w:rsid w:val="005633C8"/>
    <w:rsid w:val="0057006B"/>
    <w:rsid w:val="005960D0"/>
    <w:rsid w:val="005E6CE6"/>
    <w:rsid w:val="005E7112"/>
    <w:rsid w:val="005F5B17"/>
    <w:rsid w:val="00641D80"/>
    <w:rsid w:val="00643A00"/>
    <w:rsid w:val="00660BC4"/>
    <w:rsid w:val="00672B2D"/>
    <w:rsid w:val="006835A5"/>
    <w:rsid w:val="00696A86"/>
    <w:rsid w:val="006A077E"/>
    <w:rsid w:val="006A68F9"/>
    <w:rsid w:val="006A7183"/>
    <w:rsid w:val="006B1BD6"/>
    <w:rsid w:val="006B241C"/>
    <w:rsid w:val="006B252B"/>
    <w:rsid w:val="006B6DA4"/>
    <w:rsid w:val="006B6EA1"/>
    <w:rsid w:val="006C5331"/>
    <w:rsid w:val="006C6D6E"/>
    <w:rsid w:val="006D4D71"/>
    <w:rsid w:val="006D54D6"/>
    <w:rsid w:val="006E21DE"/>
    <w:rsid w:val="006E4269"/>
    <w:rsid w:val="006F4B8D"/>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1730C"/>
    <w:rsid w:val="00822778"/>
    <w:rsid w:val="00832F40"/>
    <w:rsid w:val="008363DD"/>
    <w:rsid w:val="0084734E"/>
    <w:rsid w:val="00847E2F"/>
    <w:rsid w:val="00855FE4"/>
    <w:rsid w:val="00876E1A"/>
    <w:rsid w:val="0088079E"/>
    <w:rsid w:val="0089099D"/>
    <w:rsid w:val="00895D72"/>
    <w:rsid w:val="008A4229"/>
    <w:rsid w:val="008A5174"/>
    <w:rsid w:val="008B213D"/>
    <w:rsid w:val="008B302E"/>
    <w:rsid w:val="008B4E40"/>
    <w:rsid w:val="008E3CC5"/>
    <w:rsid w:val="0091606D"/>
    <w:rsid w:val="00921775"/>
    <w:rsid w:val="009232FB"/>
    <w:rsid w:val="00925193"/>
    <w:rsid w:val="00937AA4"/>
    <w:rsid w:val="00951DFE"/>
    <w:rsid w:val="009555B3"/>
    <w:rsid w:val="00956630"/>
    <w:rsid w:val="00963CA3"/>
    <w:rsid w:val="0096743C"/>
    <w:rsid w:val="00972166"/>
    <w:rsid w:val="00980D47"/>
    <w:rsid w:val="00983940"/>
    <w:rsid w:val="0099045A"/>
    <w:rsid w:val="00994566"/>
    <w:rsid w:val="009A3FF5"/>
    <w:rsid w:val="009A7098"/>
    <w:rsid w:val="009B5048"/>
    <w:rsid w:val="009B5C6A"/>
    <w:rsid w:val="009C0523"/>
    <w:rsid w:val="009F0C26"/>
    <w:rsid w:val="009F2CC0"/>
    <w:rsid w:val="009F495C"/>
    <w:rsid w:val="00A0258F"/>
    <w:rsid w:val="00A069B7"/>
    <w:rsid w:val="00A14254"/>
    <w:rsid w:val="00A1769B"/>
    <w:rsid w:val="00A22EB9"/>
    <w:rsid w:val="00A40762"/>
    <w:rsid w:val="00A408C1"/>
    <w:rsid w:val="00A46126"/>
    <w:rsid w:val="00A46E3A"/>
    <w:rsid w:val="00A60278"/>
    <w:rsid w:val="00A61E18"/>
    <w:rsid w:val="00A714BE"/>
    <w:rsid w:val="00A746D7"/>
    <w:rsid w:val="00A7747B"/>
    <w:rsid w:val="00AB057F"/>
    <w:rsid w:val="00AB0EF1"/>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246F"/>
    <w:rsid w:val="00C065B4"/>
    <w:rsid w:val="00C1440E"/>
    <w:rsid w:val="00C314B2"/>
    <w:rsid w:val="00C35D44"/>
    <w:rsid w:val="00C442C8"/>
    <w:rsid w:val="00C54BE8"/>
    <w:rsid w:val="00C821DB"/>
    <w:rsid w:val="00C877BB"/>
    <w:rsid w:val="00CB417E"/>
    <w:rsid w:val="00CC6C1C"/>
    <w:rsid w:val="00CD251C"/>
    <w:rsid w:val="00CE5EEB"/>
    <w:rsid w:val="00CE64AA"/>
    <w:rsid w:val="00CF0F4D"/>
    <w:rsid w:val="00CF54DD"/>
    <w:rsid w:val="00D008C5"/>
    <w:rsid w:val="00D04F0C"/>
    <w:rsid w:val="00D26921"/>
    <w:rsid w:val="00D33889"/>
    <w:rsid w:val="00D43005"/>
    <w:rsid w:val="00D50478"/>
    <w:rsid w:val="00D62F19"/>
    <w:rsid w:val="00D65234"/>
    <w:rsid w:val="00D72306"/>
    <w:rsid w:val="00D91613"/>
    <w:rsid w:val="00DA184B"/>
    <w:rsid w:val="00DB0829"/>
    <w:rsid w:val="00DE4186"/>
    <w:rsid w:val="00DE6FAE"/>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3">
    <w:name w:val="heading 3"/>
    <w:basedOn w:val="Normal"/>
    <w:next w:val="Normal"/>
    <w:link w:val="Heading3Char"/>
    <w:autoRedefine/>
    <w:qFormat/>
    <w:locked/>
    <w:rsid w:val="00DE6FAE"/>
    <w:pPr>
      <w:spacing w:after="240" w:line="240" w:lineRule="auto"/>
      <w:jc w:val="both"/>
      <w:outlineLvl w:val="2"/>
    </w:pPr>
    <w:rPr>
      <w:rFonts w:ascii="Arial Narrow" w:eastAsia="Times New Roman" w:hAnsi="Arial Narrow" w:cs="Times New Roman"/>
      <w:b/>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eading3Char">
    <w:name w:val="Heading 3 Char"/>
    <w:basedOn w:val="DefaultParagraphFont"/>
    <w:link w:val="Heading3"/>
    <w:rsid w:val="00DE6FAE"/>
    <w:rPr>
      <w:rFonts w:ascii="Arial Narrow" w:eastAsia="Times New Roman" w:hAnsi="Arial Narrow"/>
      <w:b/>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AE549-6CFE-4D3B-BBEF-0E5138E43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1671</Words>
  <Characters>9528</Characters>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2015-11-05T12:49:00Z</dcterms:created>
  <dcterms:modified xsi:type="dcterms:W3CDTF">2017-09-03T20:26:00Z</dcterms:modified>
</cp:coreProperties>
</file>